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C22E3A" w:rsidP="00D92B1A">
      <w:pPr>
        <w:jc w:val="center"/>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margin">
                  <wp:posOffset>4975860</wp:posOffset>
                </wp:positionH>
                <wp:positionV relativeFrom="paragraph">
                  <wp:posOffset>-422275</wp:posOffset>
                </wp:positionV>
                <wp:extent cx="972185" cy="409575"/>
                <wp:effectExtent l="0" t="0" r="0" b="952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09575"/>
                        </a:xfrm>
                        <a:prstGeom prst="rect">
                          <a:avLst/>
                        </a:prstGeom>
                        <a:solidFill>
                          <a:srgbClr val="FFFFFF"/>
                        </a:solidFill>
                        <a:ln w="9525">
                          <a:solidFill>
                            <a:srgbClr val="000000"/>
                          </a:solidFill>
                          <a:miter lim="800000"/>
                          <a:headEnd/>
                          <a:tailEnd/>
                        </a:ln>
                      </wps:spPr>
                      <wps:txbx>
                        <w:txbxContent>
                          <w:p w:rsidR="00C22E3A" w:rsidRDefault="00C22E3A" w:rsidP="00C22E3A">
                            <w:pPr>
                              <w:jc w:val="center"/>
                              <w:rPr>
                                <w:rFonts w:ascii="HGSｺﾞｼｯｸM" w:eastAsia="HGSｺﾞｼｯｸM"/>
                                <w:sz w:val="32"/>
                              </w:rPr>
                            </w:pPr>
                            <w:r>
                              <w:rPr>
                                <w:rFonts w:ascii="HGSｺﾞｼｯｸM" w:eastAsia="HGSｺﾞｼｯｸM" w:hint="eastAsia"/>
                                <w:sz w:val="32"/>
                              </w:rPr>
                              <w:t>別紙</w:t>
                            </w:r>
                            <w:r>
                              <w:rPr>
                                <w:rFonts w:ascii="HGSｺﾞｼｯｸM" w:eastAsia="HGSｺﾞｼｯｸM" w:hint="eastAsia"/>
                                <w:sz w:val="32"/>
                              </w:rPr>
                              <w:t xml:space="preserve"> 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1.8pt;margin-top:-33.25pt;width:76.55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ANSAIAAF4EAAAOAAAAZHJzL2Uyb0RvYy54bWysVM2O0zAQviPxDpbvNG3Z0jZqulq6FCHt&#10;AtLCAziOk1g4HmO7TcqxlRAPwSsgzjxPXoSJ0y3l74LIwfJ4Zj5/8804i8umUmQrrJOgEzoaDCkR&#10;mkMmdZHQt2/Wj2aUOM90xhRokdCdcPRy+fDBojaxGEMJKhOWIIh2cW0SWnpv4ihyvBQVcwMwQqMz&#10;B1sxj6YtosyyGtErFY2HwydRDTYzFrhwDk+veyddBvw8F9y/ynMnPFEJRW4+rDasabdGywWLC8tM&#10;KfmRBvsHFhWTGi89QV0zz8jGyt+gKsktOMj9gEMVQZ5LLkINWM1o+Es1dyUzItSC4jhzksn9P1j+&#10;cvvaEpkl9DElmlXYovbwsd1/afff2sMn0h4+t4dDu/+KNhl1ctXGxZh1ZzDPN0+hwbaH0p25Af7O&#10;EQ2rkulCXFkLdSlYhnRDZnSW2uO4DiStbyHDe9nGQwBqclt1WqI6BNGxbbtTq0TjCcfD+XQ8mk0o&#10;4ei6GM4n00nHLWLxfbKxzj8XUJFuk1CLkxDA2fbG+T70PqS7y4GS2VoqFQxbpCtlyZbh1KzDd0T/&#10;KUxpUiOTyXjS1/9XiGH4/gRRSY/jr2SV0NkpiMWdas90FobTM6n6PVanNBbZydgp12vom7Q5tiWF&#10;bIeCWujHHJ8lbkqwHyipccQT6t5vmBWUqBcamzK9GM9RQh+M2WyOQttzR3rmYJojUEI9Jf125ftX&#10;tDFWFiXe0w+BhitsYy6DxB3RntORNQ5xaNLxwXWv5NwOUT9+C8vvAAAA//8DAFBLAwQUAAYACAAA&#10;ACEAS4f3w+EAAAAKAQAADwAAAGRycy9kb3ducmV2LnhtbEyPTUsDMRCG74L/IYzgRdrEFtN23WwR&#10;QbGnYiuCt3Qz7i7dJEs+2tVf73jS48w8vPO85Xq0PTthiJ13Cm6nAhi62pvONQre9k+TJbCYtDO6&#10;9w4VfGGEdXV5UerC+LN7xdMuNYxCXCy0gjaloeA81i1aHad+QEe3Tx+sTjSGhpugzxRuez4TQnKr&#10;O0cfWj3gY4v1cZetguMm1za/f4SXbd4/b76l4TdipdT11fhwDyzhmP5g+NUndajI6eCzM5H1ChbL&#10;uSRUwUTKO2BErOZyAexAm5kAXpX8f4XqBwAA//8DAFBLAQItABQABgAIAAAAIQC2gziS/gAAAOEB&#10;AAATAAAAAAAAAAAAAAAAAAAAAABbQ29udGVudF9UeXBlc10ueG1sUEsBAi0AFAAGAAgAAAAhADj9&#10;If/WAAAAlAEAAAsAAAAAAAAAAAAAAAAALwEAAF9yZWxzLy5yZWxzUEsBAi0AFAAGAAgAAAAhAM5u&#10;AA1IAgAAXgQAAA4AAAAAAAAAAAAAAAAALgIAAGRycy9lMm9Eb2MueG1sUEsBAi0AFAAGAAgAAAAh&#10;AEuH98PhAAAACgEAAA8AAAAAAAAAAAAAAAAAogQAAGRycy9kb3ducmV2LnhtbFBLBQYAAAAABAAE&#10;APMAAACwBQAAAAA=&#10;">
                <v:textbox inset="5.85pt,.7pt,5.85pt,.7pt">
                  <w:txbxContent>
                    <w:p w:rsidR="00C22E3A" w:rsidRDefault="00C22E3A" w:rsidP="00C22E3A">
                      <w:pPr>
                        <w:jc w:val="center"/>
                        <w:rPr>
                          <w:rFonts w:ascii="HGSｺﾞｼｯｸM" w:eastAsia="HGSｺﾞｼｯｸM"/>
                          <w:sz w:val="32"/>
                        </w:rPr>
                      </w:pPr>
                      <w:r>
                        <w:rPr>
                          <w:rFonts w:ascii="HGSｺﾞｼｯｸM" w:eastAsia="HGSｺﾞｼｯｸM" w:hint="eastAsia"/>
                          <w:sz w:val="32"/>
                        </w:rPr>
                        <w:t>別紙</w:t>
                      </w:r>
                      <w:r>
                        <w:rPr>
                          <w:rFonts w:ascii="HGSｺﾞｼｯｸM" w:eastAsia="HGSｺﾞｼｯｸM" w:hint="eastAsia"/>
                          <w:sz w:val="32"/>
                        </w:rPr>
                        <w:t xml:space="preserve"> 6</w:t>
                      </w:r>
                    </w:p>
                  </w:txbxContent>
                </v:textbox>
                <w10:wrap anchorx="margin"/>
              </v:shape>
            </w:pict>
          </mc:Fallback>
        </mc:AlternateContent>
      </w:r>
      <w:r w:rsidR="00775516" w:rsidRPr="00D92B1A">
        <w:rPr>
          <w:rFonts w:hint="eastAsia"/>
          <w:b/>
          <w:sz w:val="28"/>
          <w:szCs w:val="28"/>
        </w:rPr>
        <w:t>暴力団</w:t>
      </w:r>
      <w:r w:rsidR="00C754A4">
        <w:rPr>
          <w:rFonts w:hint="eastAsia"/>
          <w:b/>
          <w:sz w:val="28"/>
          <w:szCs w:val="28"/>
        </w:rPr>
        <w:t>等の</w:t>
      </w:r>
      <w:r w:rsidR="00775516"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私（当法人・当団体）は，</w:t>
      </w:r>
      <w:r w:rsidR="00C22E3A" w:rsidRPr="00C22E3A">
        <w:rPr>
          <w:rFonts w:hint="eastAsia"/>
        </w:rPr>
        <w:t>公共交通に関する市民理解醸成に向けた広報業務委託受託者選定プロポーザル</w:t>
      </w:r>
      <w:bookmarkStart w:id="0" w:name="_GoBack"/>
      <w:bookmarkEnd w:id="0"/>
      <w:r w:rsidRPr="00D135CC">
        <w:rPr>
          <w:rFonts w:hint="eastAsia"/>
        </w:rPr>
        <w:t>に参加するに当たり，下記の事項について誓約します。</w:t>
      </w:r>
    </w:p>
    <w:p w:rsidR="000903F3" w:rsidRPr="00D135CC"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C22E3A" w:rsidP="00112411">
            <w:pPr>
              <w:spacing w:line="0" w:lineRule="atLeast"/>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975995</wp:posOffset>
                      </wp:positionH>
                      <wp:positionV relativeFrom="paragraph">
                        <wp:posOffset>140970</wp:posOffset>
                      </wp:positionV>
                      <wp:extent cx="233045" cy="158750"/>
                      <wp:effectExtent l="7620" t="15240" r="6985" b="698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F392E" id="Oval 4" o:spid="_x0000_s1026" style="position:absolute;left:0;text-align:left;margin-left:76.85pt;margin-top:11.1pt;width:18.3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TMcAIAAOoEAAAOAAAAZHJzL2Uyb0RvYy54bWysVF1v2yAUfZ+0/4B4T22nT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sbcUaJZ&#10;hyl62DNF8hCZ3rgCNzyZRxu0OfMB+FdHNCxbprfi3lroW8Fq5JOF/cmLA2Hi8CjZ9B+hRmC28xCD&#10;dGhsFwBRPjnEXDyfcyEOnnBcHF9fp/mEEo6ubDKbTmKuElacDhvr/DsBHQlGSYVS0rgQLVaw/Qfn&#10;Ax9WnHaFZQ1rqVTMuNKkR9zxNE3jCQdK1sEbddrtZqkswTggrfhFdRiBy20WdrqOaCEGq6PtmVSD&#10;jbcrHfBQEvI5WkNV/Jin89VsNctH+fhmNcrTqhrdr5f56GadTSfVdbVcVtnPQC3Li1bWtdCB3alC&#10;s/zvKuDYK0NtnWv0hQp3KXYdv9dik5c0YmRR1ekf1cXkh3wPdbOB+hlzb2FoOXwi0GjBfqekx3Yr&#10;qfu2Y1ZQot5rrJ9pPp5jtn2czGZz7FV76dhcOJjmCFRST8lgLv3Q0Ttj5bbFe7KYVA33WHGNjKUQ&#10;qnHgdKxTbKjI/9j8oWMv53HX7ydq8Qs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1ckUz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D135CC">
      <w:footerReference w:type="default" r:id="rId8"/>
      <w:headerReference w:type="first" r:id="rId9"/>
      <w:pgSz w:w="11906" w:h="16838" w:code="9"/>
      <w:pgMar w:top="1134"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CC" w:rsidRDefault="00D135CC" w:rsidP="00D135C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2819"/>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2E3A"/>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AC180D1"/>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C406-29A3-4641-8834-ECC2D5BB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阿久津　忠寛</dc:creator>
  <cp:lastModifiedBy>安達　友亮</cp:lastModifiedBy>
  <cp:revision>2</cp:revision>
  <cp:lastPrinted>2020-06-29T04:10:00Z</cp:lastPrinted>
  <dcterms:created xsi:type="dcterms:W3CDTF">2020-12-03T05:36:00Z</dcterms:created>
  <dcterms:modified xsi:type="dcterms:W3CDTF">2020-12-03T05:36:00Z</dcterms:modified>
</cp:coreProperties>
</file>