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220" w:hanging="220"/>
        <w:rPr/>
      </w:pPr>
      <w:r>
        <w:rPr/>
        <w:t>（県要領第４の１関係）</w:t>
      </w:r>
    </w:p>
    <w:p>
      <w:pPr>
        <w:pStyle w:val="Normal"/>
        <w:spacing w:before="48" w:after="48"/>
        <w:jc w:val="right"/>
        <w:rPr/>
      </w:pPr>
      <w:r>
        <w:rPr/>
        <w:t>年　　月　　日</w:t>
      </w:r>
    </w:p>
    <w:p>
      <w:pPr>
        <w:pStyle w:val="Normal"/>
        <w:spacing w:before="48" w:after="48"/>
        <w:rPr/>
      </w:pPr>
      <w:r>
        <w:rPr/>
      </w:r>
    </w:p>
    <w:p>
      <w:pPr>
        <w:pStyle w:val="Normal"/>
        <w:spacing w:before="48" w:after="48"/>
        <w:rPr/>
      </w:pPr>
      <w:r>
        <w:rPr/>
        <w:t>（宛先）新潟市長</w:t>
      </w:r>
    </w:p>
    <w:p>
      <w:pPr>
        <w:pStyle w:val="Normal"/>
        <w:spacing w:lineRule="exact" w:line="320"/>
        <w:ind w:left="3960" w:hanging="0"/>
        <w:textAlignment w:val="center"/>
        <w:rPr/>
      </w:pPr>
      <w:r>
        <w:rPr/>
        <w:t>補助事業者　住所　</w:t>
      </w:r>
    </w:p>
    <w:p>
      <w:pPr>
        <w:pStyle w:val="Normal"/>
        <w:spacing w:lineRule="exact" w:line="320"/>
        <w:ind w:left="3960" w:hanging="0"/>
        <w:textAlignment w:val="center"/>
        <w:rPr/>
      </w:pPr>
      <w:r>
        <w:rPr/>
        <w:t>　　　　　　（法人にあっては所在地）</w:t>
      </w:r>
    </w:p>
    <w:p>
      <w:pPr>
        <w:pStyle w:val="Normal"/>
        <w:spacing w:lineRule="exact" w:line="320"/>
        <w:ind w:left="3960" w:hanging="0"/>
        <w:textAlignment w:val="center"/>
        <w:rPr/>
      </w:pPr>
      <w:r>
        <w:rPr/>
      </w:r>
    </w:p>
    <w:p>
      <w:pPr>
        <w:pStyle w:val="Normal"/>
        <w:spacing w:lineRule="exact" w:line="320"/>
        <w:ind w:left="3960" w:hanging="0"/>
        <w:textAlignment w:val="center"/>
        <w:rPr/>
      </w:pPr>
      <w:r>
        <w:rPr/>
        <w:t>　　　　　　氏名　</w:t>
      </w:r>
    </w:p>
    <w:p>
      <w:pPr>
        <w:pStyle w:val="Normal"/>
        <w:spacing w:lineRule="exact" w:line="320"/>
        <w:ind w:left="3960" w:hanging="0"/>
        <w:textAlignment w:val="center"/>
        <w:rPr/>
      </w:pPr>
      <w:r>
        <w:rPr/>
        <w:t>　　　　　　（法人にあっては名称及び代表者の氏名）</w:t>
      </w:r>
    </w:p>
    <w:p>
      <w:pPr>
        <w:pStyle w:val="Normal"/>
        <w:spacing w:lineRule="exact" w:line="320"/>
        <w:ind w:left="3960" w:hanging="0"/>
        <w:textAlignment w:val="center"/>
        <w:rPr/>
      </w:pPr>
      <w:r>
        <w:rPr/>
        <w:t>　　　　　　電話番号　</w:t>
      </w:r>
    </w:p>
    <w:p>
      <w:pPr>
        <w:pStyle w:val="Normal"/>
        <w:spacing w:before="48" w:after="48"/>
        <w:rPr/>
      </w:pPr>
      <w:r>
        <w:rPr/>
      </w:r>
    </w:p>
    <w:p>
      <w:pPr>
        <w:pStyle w:val="Normal"/>
        <w:spacing w:before="48" w:after="48"/>
        <w:rPr/>
      </w:pPr>
      <w:r>
        <w:rPr/>
      </w:r>
    </w:p>
    <w:p>
      <w:pPr>
        <w:pStyle w:val="Normal"/>
        <w:spacing w:before="48" w:after="48"/>
        <w:jc w:val="center"/>
        <w:rPr/>
      </w:pPr>
      <w:r>
        <w:rPr/>
        <w:t>事業実施計画書</w:t>
      </w:r>
    </w:p>
    <w:p>
      <w:pPr>
        <w:pStyle w:val="Normal"/>
        <w:spacing w:before="48" w:after="48"/>
        <w:rPr/>
      </w:pPr>
      <w:r>
        <w:rPr/>
      </w:r>
    </w:p>
    <w:p>
      <w:pPr>
        <w:pStyle w:val="Normal"/>
        <w:spacing w:before="48" w:after="48"/>
        <w:rPr/>
      </w:pPr>
      <w:r>
        <w:rPr/>
        <w:t>　　　　年度　新潟市民間施設木造・木質化支援事業（子育て・教育施設）を実施したいので、下記のとおり事業実施計画書を提出します。</w:t>
      </w:r>
    </w:p>
    <w:p>
      <w:pPr>
        <w:pStyle w:val="Normal"/>
        <w:rPr/>
      </w:pPr>
      <w:r>
        <w:rPr/>
      </w:r>
    </w:p>
    <w:p>
      <w:pPr>
        <w:pStyle w:val="Normal"/>
        <w:jc w:val="center"/>
        <w:rPr/>
      </w:pPr>
      <w:r>
        <w:rPr/>
        <w:t>記</w:t>
      </w:r>
    </w:p>
    <w:p>
      <w:pPr>
        <w:pStyle w:val="Normal"/>
        <w:ind w:left="220" w:hanging="220"/>
        <w:rPr/>
      </w:pPr>
      <w:r>
        <w:rPr/>
      </w:r>
    </w:p>
    <w:tbl>
      <w:tblPr>
        <w:tblStyle w:val="a7"/>
        <w:tblW w:w="963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17"/>
        <w:gridCol w:w="1374"/>
        <w:gridCol w:w="1508"/>
        <w:gridCol w:w="140"/>
        <w:gridCol w:w="1418"/>
        <w:gridCol w:w="1691"/>
        <w:gridCol w:w="1493"/>
        <w:gridCol w:w="1497"/>
      </w:tblGrid>
      <w:tr>
        <w:trPr>
          <w:trHeight w:val="401" w:hRule="atLeast"/>
        </w:trPr>
        <w:tc>
          <w:tcPr>
            <w:tcW w:w="1891" w:type="dxa"/>
            <w:gridSpan w:val="2"/>
            <w:vMerge w:val="restart"/>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整備主体（実際に事業を計画・実施する者）</w:t>
            </w:r>
          </w:p>
        </w:tc>
        <w:tc>
          <w:tcPr>
            <w:tcW w:w="1648" w:type="dxa"/>
            <w:gridSpan w:val="2"/>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住所</w:t>
            </w:r>
          </w:p>
        </w:tc>
        <w:tc>
          <w:tcPr>
            <w:tcW w:w="6099" w:type="dxa"/>
            <w:gridSpan w:val="4"/>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r>
        <w:trPr/>
        <w:tc>
          <w:tcPr>
            <w:tcW w:w="1891" w:type="dxa"/>
            <w:gridSpan w:val="2"/>
            <w:vMerge w:val="continue"/>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648" w:type="dxa"/>
            <w:gridSpan w:val="2"/>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氏名（名称）</w:t>
            </w:r>
          </w:p>
        </w:tc>
        <w:tc>
          <w:tcPr>
            <w:tcW w:w="6099" w:type="dxa"/>
            <w:gridSpan w:val="4"/>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r>
        <w:trPr/>
        <w:tc>
          <w:tcPr>
            <w:tcW w:w="1891" w:type="dxa"/>
            <w:gridSpan w:val="2"/>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事業実施後の</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管理者</w:t>
            </w:r>
          </w:p>
        </w:tc>
        <w:tc>
          <w:tcPr>
            <w:tcW w:w="7747" w:type="dxa"/>
            <w:gridSpan w:val="6"/>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r>
        <w:trPr/>
        <w:tc>
          <w:tcPr>
            <w:tcW w:w="1891" w:type="dxa"/>
            <w:gridSpan w:val="2"/>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事業実施場所</w:t>
            </w:r>
          </w:p>
        </w:tc>
        <w:tc>
          <w:tcPr>
            <w:tcW w:w="7747" w:type="dxa"/>
            <w:gridSpan w:val="6"/>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r>
        <w:trPr/>
        <w:tc>
          <w:tcPr>
            <w:tcW w:w="1891" w:type="dxa"/>
            <w:gridSpan w:val="2"/>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事業の内容</w:t>
            </w:r>
          </w:p>
        </w:tc>
        <w:tc>
          <w:tcPr>
            <w:tcW w:w="7747" w:type="dxa"/>
            <w:gridSpan w:val="6"/>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r>
        <w:trPr/>
        <w:tc>
          <w:tcPr>
            <w:tcW w:w="1891" w:type="dxa"/>
            <w:gridSpan w:val="2"/>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主な用途</w:t>
            </w:r>
          </w:p>
        </w:tc>
        <w:tc>
          <w:tcPr>
            <w:tcW w:w="7747" w:type="dxa"/>
            <w:gridSpan w:val="6"/>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r>
        <w:trPr/>
        <w:tc>
          <w:tcPr>
            <w:tcW w:w="1891" w:type="dxa"/>
            <w:gridSpan w:val="2"/>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期待できる</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事業効果</w:t>
            </w:r>
          </w:p>
        </w:tc>
        <w:tc>
          <w:tcPr>
            <w:tcW w:w="7747" w:type="dxa"/>
            <w:gridSpan w:val="6"/>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r>
        <w:trPr/>
        <w:tc>
          <w:tcPr>
            <w:tcW w:w="517" w:type="dxa"/>
            <w:vMerge w:val="restart"/>
            <w:tcBorders/>
            <w:textDirection w:val="tbRl"/>
            <w:vAlign w:val="center"/>
          </w:tcPr>
          <w:p>
            <w:pPr>
              <w:pStyle w:val="Normal"/>
              <w:widowControl w:val="false"/>
              <w:suppressAutoHyphens w:val="true"/>
              <w:spacing w:before="0" w:after="0"/>
              <w:ind w:left="113" w:right="113" w:hanging="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事業費</w:t>
            </w:r>
          </w:p>
          <w:p>
            <w:pPr>
              <w:pStyle w:val="Normal"/>
              <w:widowControl w:val="false"/>
              <w:suppressAutoHyphens w:val="true"/>
              <w:spacing w:before="0" w:after="0"/>
              <w:ind w:left="113" w:right="113" w:hanging="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374" w:type="dxa"/>
            <w:vMerge w:val="restart"/>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事業内容</w:t>
            </w:r>
          </w:p>
        </w:tc>
        <w:tc>
          <w:tcPr>
            <w:tcW w:w="1508" w:type="dxa"/>
            <w:vMerge w:val="restart"/>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総事業費</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（千円）</w:t>
            </w:r>
          </w:p>
        </w:tc>
        <w:tc>
          <w:tcPr>
            <w:tcW w:w="6239" w:type="dxa"/>
            <w:gridSpan w:val="5"/>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事業費負担区分</w:t>
            </w:r>
          </w:p>
        </w:tc>
      </w:tr>
      <w:tr>
        <w:trPr/>
        <w:tc>
          <w:tcPr>
            <w:tcW w:w="517" w:type="dxa"/>
            <w:vMerge w:val="continue"/>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374" w:type="dxa"/>
            <w:vMerge w:val="continue"/>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508" w:type="dxa"/>
            <w:vMerge w:val="continue"/>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558" w:type="dxa"/>
            <w:gridSpan w:val="2"/>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県補助金</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（千円）</w:t>
            </w:r>
          </w:p>
        </w:tc>
        <w:tc>
          <w:tcPr>
            <w:tcW w:w="1691"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市補助金</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（千円）</w:t>
            </w:r>
          </w:p>
        </w:tc>
        <w:tc>
          <w:tcPr>
            <w:tcW w:w="1493"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事業主体</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（千円）</w:t>
            </w:r>
          </w:p>
        </w:tc>
        <w:tc>
          <w:tcPr>
            <w:tcW w:w="1497"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その他</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（千円）</w:t>
            </w:r>
          </w:p>
        </w:tc>
      </w:tr>
      <w:tr>
        <w:trPr/>
        <w:tc>
          <w:tcPr>
            <w:tcW w:w="517" w:type="dxa"/>
            <w:vMerge w:val="continue"/>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374"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508"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558" w:type="dxa"/>
            <w:gridSpan w:val="2"/>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691"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493"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497"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r>
        <w:trPr/>
        <w:tc>
          <w:tcPr>
            <w:tcW w:w="517" w:type="dxa"/>
            <w:vMerge w:val="continue"/>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374"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計</w:t>
            </w:r>
          </w:p>
        </w:tc>
        <w:tc>
          <w:tcPr>
            <w:tcW w:w="1508"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558" w:type="dxa"/>
            <w:gridSpan w:val="2"/>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691"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493"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497"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r>
        <w:trPr/>
        <w:tc>
          <w:tcPr>
            <w:tcW w:w="1891" w:type="dxa"/>
            <w:gridSpan w:val="2"/>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着手予定年月日</w:t>
            </w:r>
          </w:p>
        </w:tc>
        <w:tc>
          <w:tcPr>
            <w:tcW w:w="7747" w:type="dxa"/>
            <w:gridSpan w:val="6"/>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r>
        <w:trPr/>
        <w:tc>
          <w:tcPr>
            <w:tcW w:w="1891" w:type="dxa"/>
            <w:gridSpan w:val="2"/>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完了予定年月日</w:t>
            </w:r>
          </w:p>
        </w:tc>
        <w:tc>
          <w:tcPr>
            <w:tcW w:w="7747" w:type="dxa"/>
            <w:gridSpan w:val="6"/>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bl>
    <w:p>
      <w:pPr>
        <w:pStyle w:val="Normal"/>
        <w:ind w:left="220" w:hanging="220"/>
        <w:rPr/>
      </w:pPr>
      <w:r>
        <w:rPr/>
      </w:r>
    </w:p>
    <w:tbl>
      <w:tblPr>
        <w:tblStyle w:val="a7"/>
        <w:tblW w:w="9408" w:type="dxa"/>
        <w:jc w:val="left"/>
        <w:tblInd w:w="220" w:type="dxa"/>
        <w:tblLayout w:type="fixed"/>
        <w:tblCellMar>
          <w:top w:w="0" w:type="dxa"/>
          <w:left w:w="108" w:type="dxa"/>
          <w:bottom w:w="0" w:type="dxa"/>
          <w:right w:w="108" w:type="dxa"/>
        </w:tblCellMar>
        <w:tblLook w:firstRow="1" w:noVBand="1" w:lastRow="0" w:firstColumn="1" w:lastColumn="0" w:noHBand="0" w:val="04a0"/>
      </w:tblPr>
      <w:tblGrid>
        <w:gridCol w:w="9408"/>
      </w:tblGrid>
      <w:tr>
        <w:trPr/>
        <w:tc>
          <w:tcPr>
            <w:tcW w:w="9408" w:type="dxa"/>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t>[</w:t>
            </w:r>
            <w:r>
              <w:rPr>
                <w:rFonts w:ascii="ＭＳ 明朝" w:hAnsi="ＭＳ 明朝" w:cs=""/>
                <w:kern w:val="2"/>
                <w:szCs w:val="22"/>
                <w:lang w:val="en-US" w:eastAsia="ja-JP" w:bidi="ar-SA"/>
              </w:rPr>
              <w:t>構造、品目及び数量</w:t>
            </w:r>
            <w:r>
              <w:rPr>
                <w:rFonts w:eastAsia="ＭＳ 明朝" w:cs=""/>
                <w:kern w:val="2"/>
                <w:szCs w:val="22"/>
                <w:lang w:val="en-US" w:eastAsia="ja-JP" w:bidi="ar-SA"/>
              </w:rPr>
              <w:t>]</w:t>
            </w:r>
            <w:r>
              <w:rPr>
                <w:rFonts w:ascii="ＭＳ 明朝" w:hAnsi="ＭＳ 明朝" w:cs=""/>
                <w:kern w:val="2"/>
                <w:szCs w:val="22"/>
                <w:lang w:val="en-US" w:eastAsia="ja-JP" w:bidi="ar-SA"/>
              </w:rPr>
              <w:t>（用途、主要構造、階数、延床面積等）</w:t>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r>
        <w:trPr>
          <w:trHeight w:val="3234" w:hRule="atLeast"/>
        </w:trPr>
        <w:tc>
          <w:tcPr>
            <w:tcW w:w="9408" w:type="dxa"/>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［補助金額の算定］</w:t>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 xml:space="preserve">○ </w:t>
            </w:r>
            <w:r>
              <w:rPr>
                <w:rFonts w:ascii="ＭＳ 明朝" w:hAnsi="ＭＳ 明朝" w:cs=""/>
                <w:kern w:val="2"/>
                <w:szCs w:val="22"/>
                <w:lang w:val="en-US" w:eastAsia="ja-JP" w:bidi="ar-SA"/>
              </w:rPr>
              <w:t>市産材等の使用に係る木工事費</w:t>
            </w:r>
          </w:p>
          <w:tbl>
            <w:tblPr>
              <w:tblStyle w:val="a7"/>
              <w:tblW w:w="8961" w:type="dxa"/>
              <w:jc w:val="left"/>
              <w:tblInd w:w="220" w:type="dxa"/>
              <w:tblLayout w:type="fixed"/>
              <w:tblCellMar>
                <w:top w:w="0" w:type="dxa"/>
                <w:left w:w="108" w:type="dxa"/>
                <w:bottom w:w="0" w:type="dxa"/>
                <w:right w:w="108" w:type="dxa"/>
              </w:tblCellMar>
              <w:tblLook w:firstRow="1" w:noVBand="1" w:lastRow="0" w:firstColumn="1" w:lastColumn="0" w:noHBand="0" w:val="04a0"/>
            </w:tblPr>
            <w:tblGrid>
              <w:gridCol w:w="1493"/>
              <w:gridCol w:w="1493"/>
              <w:gridCol w:w="1494"/>
              <w:gridCol w:w="1494"/>
              <w:gridCol w:w="1494"/>
              <w:gridCol w:w="1492"/>
            </w:tblGrid>
            <w:tr>
              <w:trPr/>
              <w:tc>
                <w:tcPr>
                  <w:tcW w:w="1493" w:type="dxa"/>
                  <w:tcBorders>
                    <w:bottom w:val="double" w:sz="4" w:space="0" w:color="000000"/>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事業内容</w:t>
                  </w:r>
                </w:p>
              </w:tc>
              <w:tc>
                <w:tcPr>
                  <w:tcW w:w="1493" w:type="dxa"/>
                  <w:tcBorders>
                    <w:bottom w:val="double" w:sz="4" w:space="0" w:color="000000"/>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補助金額</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（千円）</w:t>
                  </w:r>
                </w:p>
              </w:tc>
              <w:tc>
                <w:tcPr>
                  <w:tcW w:w="1494" w:type="dxa"/>
                  <w:tcBorders>
                    <w:bottom w:val="double" w:sz="4" w:space="0" w:color="000000"/>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補助対象</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経費</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（千円）</w:t>
                  </w:r>
                </w:p>
              </w:tc>
              <w:tc>
                <w:tcPr>
                  <w:tcW w:w="1494" w:type="dxa"/>
                  <w:tcBorders>
                    <w:bottom w:val="double" w:sz="4" w:space="0" w:color="000000"/>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総木工事費</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（千円）</w:t>
                  </w:r>
                </w:p>
              </w:tc>
              <w:tc>
                <w:tcPr>
                  <w:tcW w:w="1494" w:type="dxa"/>
                  <w:tcBorders>
                    <w:bottom w:val="double" w:sz="4" w:space="0" w:color="000000"/>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総木材</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使用量</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w:t>
                  </w:r>
                </w:p>
              </w:tc>
              <w:tc>
                <w:tcPr>
                  <w:tcW w:w="1492" w:type="dxa"/>
                  <w:tcBorders>
                    <w:bottom w:val="double" w:sz="4" w:space="0" w:color="000000"/>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市産材等</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使用量</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w:t>
                  </w:r>
                </w:p>
              </w:tc>
            </w:tr>
            <w:tr>
              <w:trPr/>
              <w:tc>
                <w:tcPr>
                  <w:tcW w:w="1493" w:type="dxa"/>
                  <w:tcBorders>
                    <w:top w:val="double" w:sz="4" w:space="0" w:color="000000"/>
                  </w:tcBorders>
                  <w:vAlign w:val="center"/>
                </w:tcPr>
                <w:p>
                  <w:pPr>
                    <w:pStyle w:val="Normal"/>
                    <w:widowControl w:val="false"/>
                    <w:suppressAutoHyphens w:val="true"/>
                    <w:spacing w:before="0" w:after="0"/>
                    <w:jc w:val="center"/>
                    <w:rPr>
                      <w:w w:val="66"/>
                    </w:rPr>
                  </w:pPr>
                  <w:r>
                    <w:rPr>
                      <w:rFonts w:ascii="ＭＳ 明朝" w:hAnsi="ＭＳ 明朝" w:cs=""/>
                      <w:w w:val="66"/>
                      <w:kern w:val="2"/>
                      <w:szCs w:val="22"/>
                      <w:lang w:val="en-US" w:eastAsia="ja-JP" w:bidi="ar-SA"/>
                    </w:rPr>
                    <w:t>木造施設整備</w:t>
                  </w:r>
                </w:p>
              </w:tc>
              <w:tc>
                <w:tcPr>
                  <w:tcW w:w="1493" w:type="dxa"/>
                  <w:tcBorders>
                    <w:top w:val="double" w:sz="4" w:space="0" w:color="000000"/>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494" w:type="dxa"/>
                  <w:tcBorders>
                    <w:top w:val="double" w:sz="4" w:space="0" w:color="000000"/>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494" w:type="dxa"/>
                  <w:tcBorders>
                    <w:top w:val="double" w:sz="4" w:space="0" w:color="000000"/>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494" w:type="dxa"/>
                  <w:tcBorders>
                    <w:top w:val="double" w:sz="4" w:space="0" w:color="000000"/>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492" w:type="dxa"/>
                  <w:tcBorders>
                    <w:top w:val="double" w:sz="4" w:space="0" w:color="000000"/>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r>
              <w:trPr/>
              <w:tc>
                <w:tcPr>
                  <w:tcW w:w="1493" w:type="dxa"/>
                  <w:tcBorders/>
                  <w:vAlign w:val="center"/>
                </w:tcPr>
                <w:p>
                  <w:pPr>
                    <w:pStyle w:val="Normal"/>
                    <w:widowControl w:val="false"/>
                    <w:suppressAutoHyphens w:val="true"/>
                    <w:spacing w:before="0" w:after="0"/>
                    <w:jc w:val="center"/>
                    <w:rPr>
                      <w:w w:val="66"/>
                    </w:rPr>
                  </w:pPr>
                  <w:r>
                    <w:rPr>
                      <w:rFonts w:ascii="ＭＳ 明朝" w:hAnsi="ＭＳ 明朝" w:cs=""/>
                      <w:w w:val="66"/>
                      <w:kern w:val="2"/>
                      <w:szCs w:val="22"/>
                      <w:lang w:val="en-US" w:eastAsia="ja-JP" w:bidi="ar-SA"/>
                    </w:rPr>
                    <w:t>内装等木質化整備</w:t>
                  </w:r>
                </w:p>
              </w:tc>
              <w:tc>
                <w:tcPr>
                  <w:tcW w:w="1493"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494"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494"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494"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492"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r>
              <w:trPr/>
              <w:tc>
                <w:tcPr>
                  <w:tcW w:w="1493" w:type="dxa"/>
                  <w:tcBorders>
                    <w:bottom w:val="double" w:sz="4" w:space="0" w:color="000000"/>
                  </w:tcBorders>
                  <w:vAlign w:val="center"/>
                </w:tcPr>
                <w:p>
                  <w:pPr>
                    <w:pStyle w:val="Normal"/>
                    <w:widowControl w:val="false"/>
                    <w:suppressAutoHyphens w:val="true"/>
                    <w:spacing w:before="0" w:after="0"/>
                    <w:jc w:val="center"/>
                    <w:rPr>
                      <w:w w:val="66"/>
                    </w:rPr>
                  </w:pPr>
                  <w:r>
                    <w:rPr>
                      <w:rFonts w:ascii="ＭＳ 明朝" w:hAnsi="ＭＳ 明朝" w:cs=""/>
                      <w:w w:val="66"/>
                      <w:kern w:val="2"/>
                      <w:szCs w:val="22"/>
                      <w:lang w:val="en-US" w:eastAsia="ja-JP" w:bidi="ar-SA"/>
                    </w:rPr>
                    <w:t>木製品等導入</w:t>
                  </w:r>
                </w:p>
              </w:tc>
              <w:tc>
                <w:tcPr>
                  <w:tcW w:w="1493" w:type="dxa"/>
                  <w:tcBorders>
                    <w:bottom w:val="double" w:sz="4" w:space="0" w:color="000000"/>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494" w:type="dxa"/>
                  <w:tcBorders>
                    <w:bottom w:val="double" w:sz="4" w:space="0" w:color="000000"/>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494" w:type="dxa"/>
                  <w:tcBorders>
                    <w:bottom w:val="double" w:sz="4" w:space="0" w:color="000000"/>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494" w:type="dxa"/>
                  <w:tcBorders>
                    <w:bottom w:val="double" w:sz="4" w:space="0" w:color="000000"/>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492" w:type="dxa"/>
                  <w:tcBorders>
                    <w:bottom w:val="double" w:sz="4" w:space="0" w:color="000000"/>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r>
              <w:trPr/>
              <w:tc>
                <w:tcPr>
                  <w:tcW w:w="1493" w:type="dxa"/>
                  <w:tcBorders>
                    <w:top w:val="double" w:sz="4" w:space="0" w:color="000000"/>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計</w:t>
                  </w:r>
                </w:p>
              </w:tc>
              <w:tc>
                <w:tcPr>
                  <w:tcW w:w="1493" w:type="dxa"/>
                  <w:tcBorders>
                    <w:top w:val="double" w:sz="4" w:space="0" w:color="000000"/>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494" w:type="dxa"/>
                  <w:tcBorders>
                    <w:top w:val="double" w:sz="4" w:space="0" w:color="000000"/>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494" w:type="dxa"/>
                  <w:tcBorders>
                    <w:top w:val="double" w:sz="4" w:space="0" w:color="000000"/>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494" w:type="dxa"/>
                  <w:tcBorders>
                    <w:top w:val="double" w:sz="4" w:space="0" w:color="000000"/>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1492" w:type="dxa"/>
                  <w:tcBorders>
                    <w:top w:val="double" w:sz="4" w:space="0" w:color="000000"/>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bl>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［市産材等の使用予定数量］</w:t>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ListParagraph"/>
              <w:widowControl w:val="false"/>
              <w:numPr>
                <w:ilvl w:val="0"/>
                <w:numId w:val="1"/>
              </w:numPr>
              <w:suppressAutoHyphens w:val="true"/>
              <w:spacing w:before="0" w:after="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 xml:space="preserve"> </w:t>
            </w:r>
            <w:r>
              <w:rPr>
                <w:rFonts w:ascii="ＭＳ 明朝" w:hAnsi="ＭＳ 明朝" w:cs=""/>
                <w:kern w:val="2"/>
                <w:szCs w:val="22"/>
                <w:lang w:val="en-US" w:eastAsia="ja-JP" w:bidi="ar-SA"/>
              </w:rPr>
              <w:t>木造施設整備事業の場合</w:t>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tbl>
            <w:tblPr>
              <w:tblStyle w:val="a7"/>
              <w:tblW w:w="8962" w:type="dxa"/>
              <w:jc w:val="left"/>
              <w:tblInd w:w="220" w:type="dxa"/>
              <w:tblLayout w:type="fixed"/>
              <w:tblCellMar>
                <w:top w:w="0" w:type="dxa"/>
                <w:left w:w="108" w:type="dxa"/>
                <w:bottom w:w="0" w:type="dxa"/>
                <w:right w:w="108" w:type="dxa"/>
              </w:tblCellMar>
              <w:tblLook w:firstRow="1" w:noVBand="1" w:lastRow="0" w:firstColumn="1" w:lastColumn="0" w:noHBand="0" w:val="04a0"/>
            </w:tblPr>
            <w:tblGrid>
              <w:gridCol w:w="2236"/>
              <w:gridCol w:w="2247"/>
              <w:gridCol w:w="2248"/>
              <w:gridCol w:w="2230"/>
            </w:tblGrid>
            <w:tr>
              <w:trPr/>
              <w:tc>
                <w:tcPr>
                  <w:tcW w:w="2236"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市産材等使用量</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w:t>
                  </w:r>
                </w:p>
              </w:tc>
              <w:tc>
                <w:tcPr>
                  <w:tcW w:w="2247"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施設延床面積</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w:t>
                  </w:r>
                </w:p>
              </w:tc>
              <w:tc>
                <w:tcPr>
                  <w:tcW w:w="2248"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市産材等使用量</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w:t>
                  </w:r>
                </w:p>
              </w:tc>
              <w:tc>
                <w:tcPr>
                  <w:tcW w:w="2230"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摘 要</w:t>
                  </w:r>
                </w:p>
              </w:tc>
            </w:tr>
            <w:tr>
              <w:trPr/>
              <w:tc>
                <w:tcPr>
                  <w:tcW w:w="2236"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2247"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2248"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2230"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bl>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 xml:space="preserve">② </w:t>
            </w:r>
            <w:r>
              <w:rPr>
                <w:rFonts w:ascii="ＭＳ 明朝" w:hAnsi="ＭＳ 明朝" w:cs=""/>
                <w:kern w:val="2"/>
                <w:szCs w:val="22"/>
                <w:lang w:val="en-US" w:eastAsia="ja-JP" w:bidi="ar-SA"/>
              </w:rPr>
              <w:t>内装等木質化整備事業の場合</w:t>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（内装）</w:t>
            </w:r>
          </w:p>
          <w:tbl>
            <w:tblPr>
              <w:tblStyle w:val="a7"/>
              <w:tblW w:w="8962" w:type="dxa"/>
              <w:jc w:val="left"/>
              <w:tblInd w:w="220" w:type="dxa"/>
              <w:tblLayout w:type="fixed"/>
              <w:tblCellMar>
                <w:top w:w="0" w:type="dxa"/>
                <w:left w:w="108" w:type="dxa"/>
                <w:bottom w:w="0" w:type="dxa"/>
                <w:right w:w="108" w:type="dxa"/>
              </w:tblCellMar>
              <w:tblLook w:firstRow="1" w:noVBand="1" w:lastRow="0" w:firstColumn="1" w:lastColumn="0" w:noHBand="0" w:val="04a0"/>
            </w:tblPr>
            <w:tblGrid>
              <w:gridCol w:w="2236"/>
              <w:gridCol w:w="2247"/>
              <w:gridCol w:w="2248"/>
              <w:gridCol w:w="2230"/>
            </w:tblGrid>
            <w:tr>
              <w:trPr/>
              <w:tc>
                <w:tcPr>
                  <w:tcW w:w="2236"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市産材等使用量</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w:t>
                  </w:r>
                </w:p>
              </w:tc>
              <w:tc>
                <w:tcPr>
                  <w:tcW w:w="2247"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内装工事対象</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延床面積</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w:t>
                  </w:r>
                </w:p>
              </w:tc>
              <w:tc>
                <w:tcPr>
                  <w:tcW w:w="2248"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市産材等使用量</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w:t>
                  </w:r>
                </w:p>
              </w:tc>
              <w:tc>
                <w:tcPr>
                  <w:tcW w:w="2230"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摘 要</w:t>
                  </w:r>
                </w:p>
              </w:tc>
            </w:tr>
            <w:tr>
              <w:trPr/>
              <w:tc>
                <w:tcPr>
                  <w:tcW w:w="2236"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2247"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2248"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2230"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bl>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（外装）</w:t>
            </w:r>
          </w:p>
          <w:tbl>
            <w:tblPr>
              <w:tblStyle w:val="a7"/>
              <w:tblW w:w="8962" w:type="dxa"/>
              <w:jc w:val="left"/>
              <w:tblInd w:w="220" w:type="dxa"/>
              <w:tblLayout w:type="fixed"/>
              <w:tblCellMar>
                <w:top w:w="0" w:type="dxa"/>
                <w:left w:w="108" w:type="dxa"/>
                <w:bottom w:w="0" w:type="dxa"/>
                <w:right w:w="108" w:type="dxa"/>
              </w:tblCellMar>
              <w:tblLook w:firstRow="1" w:noVBand="1" w:lastRow="0" w:firstColumn="1" w:lastColumn="0" w:noHBand="0" w:val="04a0"/>
            </w:tblPr>
            <w:tblGrid>
              <w:gridCol w:w="2236"/>
              <w:gridCol w:w="2247"/>
              <w:gridCol w:w="2248"/>
              <w:gridCol w:w="2230"/>
            </w:tblGrid>
            <w:tr>
              <w:trPr/>
              <w:tc>
                <w:tcPr>
                  <w:tcW w:w="2236"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市産材等使用量</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w:t>
                  </w:r>
                </w:p>
              </w:tc>
              <w:tc>
                <w:tcPr>
                  <w:tcW w:w="2247"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施設延床面積</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w:t>
                  </w:r>
                </w:p>
              </w:tc>
              <w:tc>
                <w:tcPr>
                  <w:tcW w:w="2248"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市産材等使用面積</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w:t>
                  </w:r>
                </w:p>
              </w:tc>
              <w:tc>
                <w:tcPr>
                  <w:tcW w:w="2230"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摘 要</w:t>
                  </w:r>
                </w:p>
              </w:tc>
            </w:tr>
            <w:tr>
              <w:trPr/>
              <w:tc>
                <w:tcPr>
                  <w:tcW w:w="2236"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2247"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2248"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2230"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bl>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ListParagraph"/>
              <w:widowControl w:val="false"/>
              <w:numPr>
                <w:ilvl w:val="0"/>
                <w:numId w:val="1"/>
              </w:numPr>
              <w:suppressAutoHyphens w:val="true"/>
              <w:spacing w:before="0" w:after="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 xml:space="preserve"> </w:t>
            </w:r>
            <w:r>
              <w:rPr>
                <w:rFonts w:ascii="ＭＳ 明朝" w:hAnsi="ＭＳ 明朝" w:cs=""/>
                <w:kern w:val="2"/>
                <w:szCs w:val="22"/>
                <w:lang w:val="en-US" w:eastAsia="ja-JP" w:bidi="ar-SA"/>
              </w:rPr>
              <w:t>木製品等導入事業の場合</w:t>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tbl>
            <w:tblPr>
              <w:tblStyle w:val="a7"/>
              <w:tblW w:w="8962" w:type="dxa"/>
              <w:jc w:val="left"/>
              <w:tblInd w:w="220" w:type="dxa"/>
              <w:tblLayout w:type="fixed"/>
              <w:tblCellMar>
                <w:top w:w="0" w:type="dxa"/>
                <w:left w:w="108" w:type="dxa"/>
                <w:bottom w:w="0" w:type="dxa"/>
                <w:right w:w="108" w:type="dxa"/>
              </w:tblCellMar>
              <w:tblLook w:firstRow="1" w:noVBand="1" w:lastRow="0" w:firstColumn="1" w:lastColumn="0" w:noHBand="0" w:val="04a0"/>
            </w:tblPr>
            <w:tblGrid>
              <w:gridCol w:w="2244"/>
              <w:gridCol w:w="2244"/>
              <w:gridCol w:w="2246"/>
              <w:gridCol w:w="2227"/>
            </w:tblGrid>
            <w:tr>
              <w:trPr/>
              <w:tc>
                <w:tcPr>
                  <w:tcW w:w="2244"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市産材等使用割合</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w:t>
                  </w:r>
                </w:p>
              </w:tc>
              <w:tc>
                <w:tcPr>
                  <w:tcW w:w="2244"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総木材使用量</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w:t>
                  </w:r>
                </w:p>
              </w:tc>
              <w:tc>
                <w:tcPr>
                  <w:tcW w:w="2246"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市産材等使用量</w:t>
                  </w:r>
                </w:p>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w:t>
                  </w:r>
                </w:p>
              </w:tc>
              <w:tc>
                <w:tcPr>
                  <w:tcW w:w="2227"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摘 要</w:t>
                  </w:r>
                </w:p>
              </w:tc>
            </w:tr>
            <w:tr>
              <w:trPr>
                <w:trHeight w:val="377" w:hRule="atLeast"/>
              </w:trPr>
              <w:tc>
                <w:tcPr>
                  <w:tcW w:w="2244"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2244"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2246"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2227" w:type="dxa"/>
                  <w:tcBorders/>
                  <w:vAlign w:val="center"/>
                </w:tcPr>
                <w:p>
                  <w:pPr>
                    <w:pStyle w:val="Normal"/>
                    <w:widowControl w:val="false"/>
                    <w:suppressAutoHyphens w:val="true"/>
                    <w:spacing w:before="0" w:after="0"/>
                    <w:jc w:val="center"/>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bl>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bl>
    <w:p>
      <w:pPr>
        <w:pStyle w:val="Normal"/>
        <w:ind w:left="220" w:hanging="220"/>
        <w:rPr/>
      </w:pPr>
      <w:r>
        <w:rPr/>
      </w:r>
    </w:p>
    <w:p>
      <w:pPr>
        <w:pStyle w:val="Normal"/>
        <w:ind w:left="220" w:hanging="220"/>
        <w:rPr/>
      </w:pPr>
      <w:r>
        <w:rPr/>
      </w:r>
    </w:p>
    <w:tbl>
      <w:tblPr>
        <w:tblStyle w:val="a7"/>
        <w:tblW w:w="9408" w:type="dxa"/>
        <w:jc w:val="left"/>
        <w:tblInd w:w="220" w:type="dxa"/>
        <w:tblLayout w:type="fixed"/>
        <w:tblCellMar>
          <w:top w:w="0" w:type="dxa"/>
          <w:left w:w="108" w:type="dxa"/>
          <w:bottom w:w="0" w:type="dxa"/>
          <w:right w:w="108" w:type="dxa"/>
        </w:tblCellMar>
        <w:tblLook w:firstRow="1" w:noVBand="1" w:lastRow="0" w:firstColumn="1" w:lastColumn="0" w:noHBand="0" w:val="04a0"/>
      </w:tblPr>
      <w:tblGrid>
        <w:gridCol w:w="9408"/>
      </w:tblGrid>
      <w:tr>
        <w:trPr/>
        <w:tc>
          <w:tcPr>
            <w:tcW w:w="9408" w:type="dxa"/>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［事業の推進体制］</w:t>
            </w:r>
          </w:p>
          <w:p>
            <w:pPr>
              <w:pStyle w:val="Normal"/>
              <w:widowControl w:val="false"/>
              <w:suppressAutoHyphens w:val="true"/>
              <w:spacing w:before="0" w:after="0"/>
              <w:ind w:left="440" w:hanging="22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w:t>
            </w:r>
            <w:r>
              <w:rPr>
                <w:rFonts w:ascii="ＭＳ 明朝" w:hAnsi="ＭＳ 明朝" w:cs=""/>
                <w:kern w:val="2"/>
                <w:szCs w:val="22"/>
                <w:lang w:val="en-US" w:eastAsia="ja-JP" w:bidi="ar-SA"/>
              </w:rPr>
              <w:t>納材者、設計者、施工者、発注者（申請者）等関係する者の名称と関係が分かるよう、図示すること（ノウハウや実績等ある場合は併せて記載すること。）</w:t>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r>
        <w:trPr/>
        <w:tc>
          <w:tcPr>
            <w:tcW w:w="9408" w:type="dxa"/>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［市産材等製品の調達方法］</w:t>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発注予定市産材等製品製造者：</w:t>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ind w:left="220" w:hanging="0"/>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bl>
    <w:p>
      <w:pPr>
        <w:pStyle w:val="Normal"/>
        <w:ind w:left="440" w:hanging="220"/>
        <w:rPr/>
      </w:pPr>
      <w:r>
        <w:rPr/>
        <w:t>※</w:t>
      </w:r>
      <w:r>
        <w:rPr/>
        <w:t>市産材等製品を設計図書</w:t>
      </w:r>
      <w:r>
        <w:rPr/>
        <w:t>(</w:t>
      </w:r>
      <w:r>
        <w:rPr/>
        <w:t>仕様書等</w:t>
      </w:r>
      <w:r>
        <w:rPr/>
        <w:t>)</w:t>
      </w:r>
      <w:r>
        <w:rPr/>
        <w:t>に明記すること。</w:t>
      </w:r>
    </w:p>
    <w:p>
      <w:pPr>
        <w:pStyle w:val="Normal"/>
        <w:ind w:left="220" w:hanging="220"/>
        <w:rPr/>
      </w:pPr>
      <w:r>
        <w:rPr/>
      </w:r>
    </w:p>
    <w:p>
      <w:pPr>
        <w:pStyle w:val="Normal"/>
        <w:ind w:left="220" w:hanging="220"/>
        <w:rPr/>
      </w:pPr>
      <w:r>
        <w:rPr/>
      </w:r>
    </w:p>
    <w:tbl>
      <w:tblPr>
        <w:tblStyle w:val="a7"/>
        <w:tblW w:w="9408" w:type="dxa"/>
        <w:jc w:val="left"/>
        <w:tblInd w:w="220" w:type="dxa"/>
        <w:tblLayout w:type="fixed"/>
        <w:tblCellMar>
          <w:top w:w="0" w:type="dxa"/>
          <w:left w:w="108" w:type="dxa"/>
          <w:bottom w:w="0" w:type="dxa"/>
          <w:right w:w="108" w:type="dxa"/>
        </w:tblCellMar>
        <w:tblLook w:firstRow="1" w:noVBand="1" w:lastRow="0" w:firstColumn="1" w:lastColumn="0" w:noHBand="0" w:val="04a0"/>
      </w:tblPr>
      <w:tblGrid>
        <w:gridCol w:w="482"/>
        <w:gridCol w:w="3404"/>
        <w:gridCol w:w="5522"/>
      </w:tblGrid>
      <w:tr>
        <w:trPr/>
        <w:tc>
          <w:tcPr>
            <w:tcW w:w="9408" w:type="dxa"/>
            <w:gridSpan w:val="3"/>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［市産材等の良さを市民等に広くＰＲしていくための工夫］</w:t>
            </w:r>
          </w:p>
        </w:tc>
      </w:tr>
      <w:tr>
        <w:trPr/>
        <w:tc>
          <w:tcPr>
            <w:tcW w:w="3886" w:type="dxa"/>
            <w:gridSpan w:val="2"/>
            <w:tcBorders>
              <w:bottom w:val="nil"/>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①</w:t>
            </w:r>
            <w:r>
              <w:rPr>
                <w:rFonts w:ascii="ＭＳ 明朝" w:hAnsi="ＭＳ 明朝" w:cs=""/>
                <w:kern w:val="2"/>
                <w:szCs w:val="22"/>
                <w:lang w:val="en-US" w:eastAsia="ja-JP" w:bidi="ar-SA"/>
              </w:rPr>
              <w:t>市産材等の普及啓発用品と</w:t>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その内容</w:t>
            </w:r>
          </w:p>
        </w:tc>
        <w:tc>
          <w:tcPr>
            <w:tcW w:w="5522" w:type="dxa"/>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t>(</w:t>
            </w:r>
            <w:r>
              <w:rPr>
                <w:rFonts w:ascii="ＭＳ 明朝" w:hAnsi="ＭＳ 明朝" w:cs=""/>
                <w:kern w:val="2"/>
                <w:szCs w:val="22"/>
                <w:lang w:val="en-US" w:eastAsia="ja-JP" w:bidi="ar-SA"/>
              </w:rPr>
              <w:t xml:space="preserve">サイズ </w:t>
            </w:r>
            <w:r>
              <w:rPr>
                <w:rFonts w:eastAsia="ＭＳ 明朝" w:cs=""/>
                <w:kern w:val="2"/>
                <w:szCs w:val="22"/>
                <w:lang w:val="en-US" w:eastAsia="ja-JP" w:bidi="ar-SA"/>
              </w:rPr>
              <w:t>m× m</w:t>
            </w:r>
            <w:r>
              <w:rPr>
                <w:rFonts w:ascii="ＭＳ 明朝" w:hAnsi="ＭＳ 明朝" w:cs=""/>
                <w:kern w:val="2"/>
                <w:szCs w:val="22"/>
                <w:lang w:val="en-US" w:eastAsia="ja-JP" w:bidi="ar-SA"/>
              </w:rPr>
              <w:t>、基数 基</w:t>
            </w:r>
            <w:r>
              <w:rPr>
                <w:rFonts w:eastAsia="ＭＳ 明朝" w:cs=""/>
                <w:kern w:val="2"/>
                <w:szCs w:val="22"/>
                <w:lang w:val="en-US" w:eastAsia="ja-JP" w:bidi="ar-SA"/>
              </w:rPr>
              <w:t>)</w:t>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用品の概要</w:t>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r>
        <w:trPr/>
        <w:tc>
          <w:tcPr>
            <w:tcW w:w="482" w:type="dxa"/>
            <w:tcBorders>
              <w:top w:val="nil"/>
              <w:bottom w:val="nil"/>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3404" w:type="dxa"/>
            <w:tcBorders>
              <w:right w:val="nil"/>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掲載内容の詳細</w:t>
            </w:r>
          </w:p>
        </w:tc>
        <w:tc>
          <w:tcPr>
            <w:tcW w:w="5522" w:type="dxa"/>
            <w:tcBorders>
              <w:left w:val="nil"/>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r>
        <w:trPr/>
        <w:tc>
          <w:tcPr>
            <w:tcW w:w="482" w:type="dxa"/>
            <w:tcBorders>
              <w:top w:val="nil"/>
              <w:bottom w:val="nil"/>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3404" w:type="dxa"/>
            <w:tcBorders/>
          </w:tcPr>
          <w:p>
            <w:pPr>
              <w:pStyle w:val="Normal"/>
              <w:widowControl w:val="false"/>
              <w:suppressAutoHyphens w:val="true"/>
              <w:spacing w:before="0" w:after="0"/>
              <w:ind w:left="220" w:hanging="22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・市産材等利用のメリット及び市産材等の特徴や魅力について</w:t>
            </w:r>
          </w:p>
        </w:tc>
        <w:tc>
          <w:tcPr>
            <w:tcW w:w="5522" w:type="dxa"/>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r>
        <w:trPr/>
        <w:tc>
          <w:tcPr>
            <w:tcW w:w="482" w:type="dxa"/>
            <w:tcBorders>
              <w:top w:val="nil"/>
              <w:bottom w:val="nil"/>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3404" w:type="dxa"/>
            <w:tcBorders/>
          </w:tcPr>
          <w:p>
            <w:pPr>
              <w:pStyle w:val="Normal"/>
              <w:widowControl w:val="false"/>
              <w:suppressAutoHyphens w:val="true"/>
              <w:spacing w:before="0" w:after="0"/>
              <w:ind w:left="220" w:hanging="22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・建築物への木材利用とカーボンニュートラルとの関係について</w:t>
            </w:r>
          </w:p>
        </w:tc>
        <w:tc>
          <w:tcPr>
            <w:tcW w:w="5522" w:type="dxa"/>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r>
        <w:trPr/>
        <w:tc>
          <w:tcPr>
            <w:tcW w:w="482" w:type="dxa"/>
            <w:tcBorders>
              <w:top w:val="nil"/>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3404" w:type="dxa"/>
            <w:tcBorders/>
          </w:tcPr>
          <w:p>
            <w:pPr>
              <w:pStyle w:val="Normal"/>
              <w:widowControl w:val="false"/>
              <w:suppressAutoHyphens w:val="true"/>
              <w:spacing w:before="0" w:after="0"/>
              <w:ind w:left="220" w:hanging="22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・その他</w:t>
            </w:r>
          </w:p>
        </w:tc>
        <w:tc>
          <w:tcPr>
            <w:tcW w:w="5522" w:type="dxa"/>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r>
        <w:trPr/>
        <w:tc>
          <w:tcPr>
            <w:tcW w:w="3886" w:type="dxa"/>
            <w:gridSpan w:val="2"/>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②</w:t>
            </w:r>
            <w:r>
              <w:rPr>
                <w:rFonts w:ascii="ＭＳ 明朝" w:hAnsi="ＭＳ 明朝" w:cs=""/>
                <w:kern w:val="2"/>
                <w:szCs w:val="22"/>
                <w:lang w:val="en-US" w:eastAsia="ja-JP" w:bidi="ar-SA"/>
              </w:rPr>
              <w:t>施設の周知計画</w:t>
            </w:r>
          </w:p>
        </w:tc>
        <w:tc>
          <w:tcPr>
            <w:tcW w:w="5522" w:type="dxa"/>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（時期  月、 回数  回、 周知人数 延べ  人）</w:t>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r>
        <w:trPr/>
        <w:tc>
          <w:tcPr>
            <w:tcW w:w="3886" w:type="dxa"/>
            <w:gridSpan w:val="2"/>
            <w:tcBorders>
              <w:bottom w:val="nil"/>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③</w:t>
            </w:r>
            <w:r>
              <w:rPr>
                <w:rFonts w:ascii="ＭＳ 明朝" w:hAnsi="ＭＳ 明朝" w:cs=""/>
                <w:kern w:val="2"/>
                <w:szCs w:val="22"/>
                <w:lang w:val="en-US" w:eastAsia="ja-JP" w:bidi="ar-SA"/>
              </w:rPr>
              <w:t>施設の披露・周知方法</w:t>
            </w:r>
          </w:p>
          <w:p>
            <w:pPr>
              <w:pStyle w:val="Normal"/>
              <w:widowControl w:val="false"/>
              <w:suppressAutoHyphens w:val="true"/>
              <w:spacing w:before="0" w:after="0"/>
              <w:ind w:left="220" w:hanging="22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（具体的な方法や周知人数等の詳細を記載）</w:t>
            </w:r>
          </w:p>
        </w:tc>
        <w:tc>
          <w:tcPr>
            <w:tcW w:w="5522" w:type="dxa"/>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利用媒体（該当に○）</w:t>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　新聞、テレビ、ラジオ、ﾎｰﾑﾍﾟｰｼﾞ、</w:t>
            </w:r>
            <w:r>
              <w:rPr>
                <w:rFonts w:eastAsia="ＭＳ 明朝" w:cs=""/>
                <w:kern w:val="2"/>
                <w:szCs w:val="22"/>
                <w:lang w:val="en-US" w:eastAsia="ja-JP" w:bidi="ar-SA"/>
              </w:rPr>
              <w:t>SNS</w:t>
            </w:r>
            <w:r>
              <w:rPr>
                <w:rFonts w:ascii="ＭＳ 明朝" w:hAnsi="ＭＳ 明朝" w:cs=""/>
                <w:kern w:val="2"/>
                <w:szCs w:val="22"/>
                <w:lang w:val="en-US" w:eastAsia="ja-JP" w:bidi="ar-SA"/>
              </w:rPr>
              <w:t>（     ）、</w:t>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　ﾊﾟﾝﾌﾚｯﾄ、その他（          ）</w:t>
            </w:r>
          </w:p>
        </w:tc>
      </w:tr>
      <w:tr>
        <w:trPr/>
        <w:tc>
          <w:tcPr>
            <w:tcW w:w="3886" w:type="dxa"/>
            <w:gridSpan w:val="2"/>
            <w:tcBorders>
              <w:top w:val="nil"/>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tc>
        <w:tc>
          <w:tcPr>
            <w:tcW w:w="5522" w:type="dxa"/>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r>
        <w:trPr/>
        <w:tc>
          <w:tcPr>
            <w:tcW w:w="3886" w:type="dxa"/>
            <w:gridSpan w:val="2"/>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④</w:t>
            </w:r>
            <w:r>
              <w:rPr>
                <w:rFonts w:ascii="ＭＳ 明朝" w:hAnsi="ＭＳ 明朝" w:cs=""/>
                <w:kern w:val="2"/>
                <w:szCs w:val="22"/>
                <w:lang w:val="en-US" w:eastAsia="ja-JP" w:bidi="ar-SA"/>
              </w:rPr>
              <w:t>施設の利用者計画</w:t>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（算定根拠含む詳細を記入）</w:t>
            </w:r>
          </w:p>
        </w:tc>
        <w:tc>
          <w:tcPr>
            <w:tcW w:w="5522" w:type="dxa"/>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（約   人</w:t>
            </w:r>
            <w:r>
              <w:rPr>
                <w:rFonts w:eastAsia="ＭＳ 明朝" w:cs=""/>
                <w:kern w:val="2"/>
                <w:szCs w:val="22"/>
                <w:lang w:val="en-US" w:eastAsia="ja-JP" w:bidi="ar-SA"/>
              </w:rPr>
              <w:t>/</w:t>
            </w:r>
            <w:r>
              <w:rPr>
                <w:rFonts w:ascii="ＭＳ 明朝" w:hAnsi="ＭＳ 明朝" w:cs=""/>
                <w:kern w:val="2"/>
                <w:szCs w:val="22"/>
                <w:lang w:val="en-US" w:eastAsia="ja-JP" w:bidi="ar-SA"/>
              </w:rPr>
              <w:t>年）</w:t>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r>
        <w:trPr/>
        <w:tc>
          <w:tcPr>
            <w:tcW w:w="3886" w:type="dxa"/>
            <w:gridSpan w:val="2"/>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⑤</w:t>
            </w:r>
            <w:r>
              <w:rPr>
                <w:rFonts w:ascii="ＭＳ 明朝" w:hAnsi="ＭＳ 明朝" w:cs=""/>
                <w:kern w:val="2"/>
                <w:szCs w:val="22"/>
                <w:lang w:val="en-US" w:eastAsia="ja-JP" w:bidi="ar-SA"/>
              </w:rPr>
              <w:t>事業効果の検証方法（アンケート等）</w:t>
            </w:r>
          </w:p>
        </w:tc>
        <w:tc>
          <w:tcPr>
            <w:tcW w:w="5522" w:type="dxa"/>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r>
        <w:trPr/>
        <w:tc>
          <w:tcPr>
            <w:tcW w:w="3886" w:type="dxa"/>
            <w:gridSpan w:val="2"/>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ascii="ＭＳ 明朝" w:hAnsi="ＭＳ 明朝" w:cs=""/>
                <w:kern w:val="2"/>
                <w:szCs w:val="22"/>
                <w:lang w:val="en-US" w:eastAsia="ja-JP" w:bidi="ar-SA"/>
              </w:rPr>
              <w:t>⑥</w:t>
            </w:r>
            <w:r>
              <w:rPr>
                <w:rFonts w:ascii="ＭＳ 明朝" w:hAnsi="ＭＳ 明朝" w:cs=""/>
                <w:kern w:val="2"/>
                <w:szCs w:val="22"/>
                <w:lang w:val="en-US" w:eastAsia="ja-JP" w:bidi="ar-SA"/>
              </w:rPr>
              <w:t>その他、市産材等をＰＲする工夫</w:t>
            </w:r>
          </w:p>
        </w:tc>
        <w:tc>
          <w:tcPr>
            <w:tcW w:w="5522" w:type="dxa"/>
            <w:tcBorders/>
          </w:tcPr>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p>
            <w:pPr>
              <w:pStyle w:val="Normal"/>
              <w:widowControl w:val="false"/>
              <w:suppressAutoHyphens w:val="true"/>
              <w:spacing w:before="0" w:after="0"/>
              <w:rPr>
                <w:rFonts w:ascii="ＭＳ 明朝" w:hAnsi="ＭＳ 明朝" w:eastAsia="ＭＳ 明朝" w:cs=""/>
                <w:kern w:val="2"/>
                <w:szCs w:val="22"/>
                <w:lang w:val="en-US" w:eastAsia="ja-JP" w:bidi="ar-SA"/>
              </w:rPr>
            </w:pPr>
            <w:r>
              <w:rPr>
                <w:rFonts w:eastAsia="ＭＳ 明朝" w:cs=""/>
                <w:kern w:val="2"/>
                <w:szCs w:val="22"/>
                <w:lang w:val="en-US" w:eastAsia="ja-JP" w:bidi="ar-SA"/>
              </w:rPr>
            </w:r>
          </w:p>
        </w:tc>
      </w:tr>
    </w:tbl>
    <w:p>
      <w:pPr>
        <w:pStyle w:val="Normal"/>
        <w:ind w:left="220" w:hanging="220"/>
        <w:rPr/>
      </w:pPr>
      <w:r>
        <w:rPr/>
      </w:r>
    </w:p>
    <w:p>
      <w:pPr>
        <w:pStyle w:val="Normal"/>
        <w:ind w:left="220" w:hanging="220"/>
        <w:rPr/>
      </w:pPr>
      <w:r>
        <w:rPr/>
      </w:r>
    </w:p>
    <w:p>
      <w:pPr>
        <w:pStyle w:val="Normal"/>
        <w:spacing w:lineRule="auto" w:line="360"/>
        <w:ind w:left="1100" w:hanging="1100"/>
        <w:rPr/>
      </w:pPr>
      <w:r>
        <w:rPr/>
        <w:t>添付書類：  位置図、平面図、現況写真</w:t>
      </w:r>
      <w:r>
        <w:rPr/>
        <w:t>(</w:t>
      </w:r>
      <w:r>
        <w:rPr/>
        <w:t>カラー</w:t>
      </w:r>
      <w:r>
        <w:rPr/>
        <w:t>)</w:t>
      </w:r>
      <w:r>
        <w:rPr/>
        <w:t>、概略設計図書（補助金額の根拠、市産材等の使用量が分かる根拠）及び申請者の組織概要がわかる資料（登記簿謄本の写し、組織規約、名簿等）、設置箇所の土地所有者がわかる資料（登記簿謄本の写し）、申請事業に対する予算措置状況、消費税の納税対応状況確認表、市産材等の普及啓発用品の概要が分かる図面等を添付してください。</w:t>
      </w:r>
    </w:p>
    <w:p>
      <w:pPr>
        <w:pStyle w:val="Normal"/>
        <w:spacing w:lineRule="auto" w:line="360"/>
        <w:ind w:left="1100" w:hanging="1100"/>
        <w:rPr/>
      </w:pPr>
      <w:r>
        <w:rPr/>
        <w:t>　　　　　　なお、上記以外に市長が必要と認める書類について提出を求めることがあります。</w:t>
      </w:r>
    </w:p>
    <w:p>
      <w:pPr>
        <w:pStyle w:val="Normal"/>
        <w:spacing w:lineRule="auto" w:line="360"/>
        <w:ind w:left="220" w:hanging="220"/>
        <w:rPr/>
      </w:pPr>
      <w:r>
        <w:rPr/>
      </w:r>
    </w:p>
    <w:p>
      <w:pPr>
        <w:pStyle w:val="Normal"/>
        <w:spacing w:lineRule="auto" w:line="360"/>
        <w:ind w:left="220" w:hanging="220"/>
        <w:rPr/>
      </w:pPr>
      <w:r>
        <w:rPr/>
        <w:t>※</w:t>
      </w:r>
      <w:r>
        <w:rPr/>
        <w:t>　本支援事業における市産材等とは、新潟市産材・</w:t>
      </w:r>
      <w:bookmarkStart w:id="0" w:name="_GoBack"/>
      <w:r>
        <w:rPr/>
        <w:t>県産材</w:t>
      </w:r>
      <w:bookmarkEnd w:id="0"/>
      <w:r>
        <w:rPr/>
        <w:t>を指す。</w:t>
      </w:r>
    </w:p>
    <w:p>
      <w:pPr>
        <w:pStyle w:val="Normal"/>
        <w:spacing w:lineRule="auto" w:line="360"/>
        <w:ind w:left="220" w:hanging="220"/>
        <w:rPr/>
      </w:pPr>
      <w:r>
        <w:rPr/>
        <w:t xml:space="preserve">※  </w:t>
      </w:r>
      <w:r>
        <w:rPr/>
        <w:t>市産材等納入時、事業主体は請負業者等から、市産材等であることを明記した出荷証明書を受領し、市産材等であることを確認すること。</w:t>
      </w:r>
    </w:p>
    <w:p>
      <w:pPr>
        <w:pStyle w:val="Normal"/>
        <w:spacing w:lineRule="auto" w:line="360"/>
        <w:ind w:left="440" w:hanging="220"/>
        <w:rPr/>
      </w:pPr>
      <w:r>
        <w:rPr/>
        <w:t>（出荷証明書の添付書類）</w:t>
      </w:r>
    </w:p>
    <w:p>
      <w:pPr>
        <w:pStyle w:val="Normal"/>
        <w:spacing w:lineRule="auto" w:line="360"/>
        <w:ind w:left="660" w:hanging="220"/>
        <w:rPr/>
      </w:pPr>
      <w:r>
        <w:rPr/>
        <w:t>・ 伐採届等、森林関係法令上の手続が適正に行われていることがわかる書類の写し</w:t>
      </w:r>
    </w:p>
    <w:p>
      <w:pPr>
        <w:pStyle w:val="Normal"/>
        <w:spacing w:lineRule="auto" w:line="360"/>
        <w:ind w:left="660" w:hanging="220"/>
        <w:rPr/>
      </w:pPr>
      <w:r>
        <w:rPr/>
        <w:t>・ 森林関係法令の対象とならない立木（屋敷林等）については、その立木の所有者自ら作成する証明書（所有者名、住所、樹種、数量を明記）</w:t>
      </w:r>
    </w:p>
    <w:p>
      <w:pPr>
        <w:pStyle w:val="Normal"/>
        <w:rPr/>
      </w:pPr>
      <w:r>
        <w:rPr/>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游ゴシック Light">
    <w:charset w:val="80"/>
    <w:family w:val="roman"/>
    <w:pitch w:val="variable"/>
  </w:font>
  <w:font w:name="Liberation Sans">
    <w:altName w:val="Arial"/>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EnclosedCircle"/>
      <w:lvlText w:val="%1"/>
      <w:lvlJc w:val="left"/>
      <w:pPr>
        <w:tabs>
          <w:tab w:val="num" w:pos="0"/>
        </w:tabs>
        <w:ind w:left="580" w:hanging="360"/>
      </w:pPr>
      <w:rPr/>
    </w:lvl>
    <w:lvl w:ilvl="1">
      <w:start w:val="1"/>
      <w:numFmt w:val="aiueoFullWidth"/>
      <w:lvlText w:val="(%2)"/>
      <w:lvlJc w:val="left"/>
      <w:pPr>
        <w:tabs>
          <w:tab w:val="num" w:pos="0"/>
        </w:tabs>
        <w:ind w:left="1060" w:hanging="420"/>
      </w:pPr>
      <w:rPr/>
    </w:lvl>
    <w:lvl w:ilvl="2">
      <w:start w:val="1"/>
      <w:numFmt w:val="decimalEnclosedCircle"/>
      <w:lvlText w:val="%3"/>
      <w:lvlJc w:val="left"/>
      <w:pPr>
        <w:tabs>
          <w:tab w:val="num" w:pos="0"/>
        </w:tabs>
        <w:ind w:left="1480" w:hanging="420"/>
      </w:pPr>
      <w:rPr/>
    </w:lvl>
    <w:lvl w:ilvl="3">
      <w:start w:val="1"/>
      <w:numFmt w:val="decimal"/>
      <w:lvlText w:val="%4."/>
      <w:lvlJc w:val="left"/>
      <w:pPr>
        <w:tabs>
          <w:tab w:val="num" w:pos="0"/>
        </w:tabs>
        <w:ind w:left="1900" w:hanging="420"/>
      </w:pPr>
      <w:rPr/>
    </w:lvl>
    <w:lvl w:ilvl="4">
      <w:start w:val="1"/>
      <w:numFmt w:val="aiueoFullWidth"/>
      <w:lvlText w:val="(%5)"/>
      <w:lvlJc w:val="left"/>
      <w:pPr>
        <w:tabs>
          <w:tab w:val="num" w:pos="0"/>
        </w:tabs>
        <w:ind w:left="2320" w:hanging="420"/>
      </w:pPr>
      <w:rPr/>
    </w:lvl>
    <w:lvl w:ilvl="5">
      <w:start w:val="1"/>
      <w:numFmt w:val="decimalEnclosedCircle"/>
      <w:lvlText w:val="%6"/>
      <w:lvlJc w:val="left"/>
      <w:pPr>
        <w:tabs>
          <w:tab w:val="num" w:pos="0"/>
        </w:tabs>
        <w:ind w:left="2740" w:hanging="420"/>
      </w:pPr>
      <w:rPr/>
    </w:lvl>
    <w:lvl w:ilvl="6">
      <w:start w:val="1"/>
      <w:numFmt w:val="decimal"/>
      <w:lvlText w:val="%7."/>
      <w:lvlJc w:val="left"/>
      <w:pPr>
        <w:tabs>
          <w:tab w:val="num" w:pos="0"/>
        </w:tabs>
        <w:ind w:left="3160" w:hanging="420"/>
      </w:pPr>
      <w:rPr/>
    </w:lvl>
    <w:lvl w:ilvl="7">
      <w:start w:val="1"/>
      <w:numFmt w:val="aiueoFullWidth"/>
      <w:lvlText w:val="(%8)"/>
      <w:lvlJc w:val="left"/>
      <w:pPr>
        <w:tabs>
          <w:tab w:val="num" w:pos="0"/>
        </w:tabs>
        <w:ind w:left="3580" w:hanging="420"/>
      </w:pPr>
      <w:rPr/>
    </w:lvl>
    <w:lvl w:ilvl="8">
      <w:start w:val="1"/>
      <w:numFmt w:val="decimalEnclosedCircle"/>
      <w:lvlText w:val="%9"/>
      <w:lvlJc w:val="left"/>
      <w:pPr>
        <w:tabs>
          <w:tab w:val="num" w:pos="0"/>
        </w:tabs>
        <w:ind w:left="4000" w:hanging="42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游明朝" w:cstheme="minorBid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91024"/>
    <w:pPr>
      <w:widowControl w:val="false"/>
      <w:suppressAutoHyphens w:val="true"/>
      <w:bidi w:val="0"/>
      <w:spacing w:before="0" w:after="0"/>
      <w:jc w:val="both"/>
    </w:pPr>
    <w:rPr>
      <w:rFonts w:ascii="ＭＳ 明朝" w:hAnsi="ＭＳ 明朝" w:eastAsia="ＭＳ 明朝" w:cs="游明朝" w:cstheme="minorBidi"/>
      <w:color w:val="auto"/>
      <w:kern w:val="2"/>
      <w:sz w:val="22"/>
      <w:szCs w:val="22"/>
      <w:lang w:val="en-US" w:eastAsia="ja-JP" w:bidi="ar-SA"/>
    </w:rPr>
  </w:style>
  <w:style w:type="character" w:styleId="DefaultParagraphFont" w:default="1">
    <w:name w:val="Default Paragraph Font"/>
    <w:uiPriority w:val="1"/>
    <w:semiHidden/>
    <w:unhideWhenUsed/>
    <w:qFormat/>
    <w:rPr/>
  </w:style>
  <w:style w:type="character" w:styleId="Style9" w:customStyle="1">
    <w:name w:val="ヘッダー (文字)"/>
    <w:basedOn w:val="DefaultParagraphFont"/>
    <w:uiPriority w:val="99"/>
    <w:qFormat/>
    <w:rsid w:val="00e55f29"/>
    <w:rPr/>
  </w:style>
  <w:style w:type="character" w:styleId="Style10" w:customStyle="1">
    <w:name w:val="フッター (文字)"/>
    <w:basedOn w:val="DefaultParagraphFont"/>
    <w:uiPriority w:val="99"/>
    <w:qFormat/>
    <w:rsid w:val="00e55f29"/>
    <w:rPr/>
  </w:style>
  <w:style w:type="character" w:styleId="Style11" w:customStyle="1">
    <w:name w:val="吹き出し (文字)"/>
    <w:basedOn w:val="DefaultParagraphFont"/>
    <w:link w:val="BalloonText"/>
    <w:uiPriority w:val="99"/>
    <w:semiHidden/>
    <w:qFormat/>
    <w:rsid w:val="005e25a1"/>
    <w:rPr>
      <w:rFonts w:ascii="游ゴシック Light" w:hAnsi="游ゴシック Light" w:eastAsia="" w:cs="游ゴシック Light" w:asciiTheme="majorHAnsi" w:cstheme="majorBidi" w:eastAsiaTheme="majorEastAsia" w:hAnsiTheme="majorHAnsi"/>
      <w:sz w:val="18"/>
      <w:szCs w:val="18"/>
    </w:rPr>
  </w:style>
  <w:style w:type="paragraph" w:styleId="Style12">
    <w:name w:val="見出し"/>
    <w:basedOn w:val="Normal"/>
    <w:next w:val="Style13"/>
    <w:qFormat/>
    <w:pPr>
      <w:keepNext w:val="true"/>
      <w:spacing w:before="240" w:after="120"/>
    </w:pPr>
    <w:rPr>
      <w:rFonts w:ascii="Liberation Sans" w:hAnsi="Liberation Sans" w:eastAsia="游ゴシック"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索引"/>
    <w:basedOn w:val="Normal"/>
    <w:qFormat/>
    <w:pPr>
      <w:suppressLineNumbers/>
    </w:pPr>
    <w:rPr>
      <w:rFonts w:cs="Arial"/>
    </w:rPr>
  </w:style>
  <w:style w:type="paragraph" w:styleId="Style17">
    <w:name w:val="ヘッダーとフッター"/>
    <w:basedOn w:val="Normal"/>
    <w:qFormat/>
    <w:pPr/>
    <w:rPr/>
  </w:style>
  <w:style w:type="paragraph" w:styleId="Style18">
    <w:name w:val="Header"/>
    <w:basedOn w:val="Normal"/>
    <w:link w:val="Style9"/>
    <w:uiPriority w:val="99"/>
    <w:unhideWhenUsed/>
    <w:rsid w:val="00e55f29"/>
    <w:pPr>
      <w:tabs>
        <w:tab w:val="clear" w:pos="840"/>
        <w:tab w:val="center" w:pos="4252" w:leader="none"/>
        <w:tab w:val="right" w:pos="8504" w:leader="none"/>
      </w:tabs>
      <w:snapToGrid w:val="false"/>
    </w:pPr>
    <w:rPr>
      <w:sz w:val="24"/>
    </w:rPr>
  </w:style>
  <w:style w:type="paragraph" w:styleId="Style19">
    <w:name w:val="Footer"/>
    <w:basedOn w:val="Normal"/>
    <w:link w:val="Style10"/>
    <w:uiPriority w:val="99"/>
    <w:unhideWhenUsed/>
    <w:rsid w:val="00e55f29"/>
    <w:pPr>
      <w:tabs>
        <w:tab w:val="clear" w:pos="840"/>
        <w:tab w:val="center" w:pos="4252" w:leader="none"/>
        <w:tab w:val="right" w:pos="8504" w:leader="none"/>
      </w:tabs>
      <w:snapToGrid w:val="false"/>
    </w:pPr>
    <w:rPr>
      <w:sz w:val="24"/>
    </w:rPr>
  </w:style>
  <w:style w:type="paragraph" w:styleId="ListParagraph">
    <w:name w:val="List Paragraph"/>
    <w:basedOn w:val="Normal"/>
    <w:uiPriority w:val="34"/>
    <w:qFormat/>
    <w:rsid w:val="00470d3c"/>
    <w:pPr>
      <w:ind w:left="840" w:hanging="0"/>
    </w:pPr>
    <w:rPr/>
  </w:style>
  <w:style w:type="paragraph" w:styleId="BalloonText">
    <w:name w:val="Balloon Text"/>
    <w:basedOn w:val="Normal"/>
    <w:link w:val="Style11"/>
    <w:uiPriority w:val="99"/>
    <w:semiHidden/>
    <w:unhideWhenUsed/>
    <w:qFormat/>
    <w:rsid w:val="005e25a1"/>
    <w:pPr/>
    <w:rPr>
      <w:rFonts w:ascii="游ゴシック Light" w:hAnsi="游ゴシック Light" w:eastAsia="" w:cs="游ゴシック Light"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39"/>
    <w:rsid w:val="0099102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LibreOffice/7.5.0.3$Windows_X86_64 LibreOffice_project/c21113d003cd3efa8c53188764377a8272d9d6de</Application>
  <AppVersion>15.0000</AppVersion>
  <Pages>4</Pages>
  <Words>1425</Words>
  <Characters>1428</Characters>
  <CharactersWithSpaces>1515</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2024-04-25T08:36:33Z</dcterms:created>
  <dc:creator/>
  <dc:description/>
  <dc:language>ja-JP</dc:language>
  <cp:lastModifiedBy/>
  <dcterms:modified xsi:type="dcterms:W3CDTF">2024-04-25T08:37:45Z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