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  <w:tab/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>
          <w:szCs w:val="21"/>
        </w:rPr>
      </w:r>
    </w:p>
    <w:p>
      <w:pPr>
        <w:pStyle w:val="Normal"/>
        <w:tabs>
          <w:tab w:val="clear" w:pos="839"/>
          <w:tab w:val="left" w:pos="8075" w:leader="none"/>
        </w:tabs>
        <w:rPr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0" w:right="1700" w:gutter="0" w:header="0" w:top="1440" w:footer="0" w:bottom="1440"/>
      <w:pgNumType w:fmt="decimal"/>
      <w:formProt w:val="false"/>
      <w:textDirection w:val="lrTb"/>
      <w:docGrid w:type="snapToChars" w:linePitch="697" w:charSpace="4403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7414E1B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" name="Footer:- ページ -:1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jc w:val="center"/>
                            <w:rPr/>
                          </w:pPr>
                          <w:r>
                            <w:rPr/>
                            <w:t xml:space="preserve">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oter:- ページ -:1:" path="m0,0l-2147483645,0l-2147483645,-2147483646l0,-2147483646xe" stroked="f" o:allowincell="f" style="position:absolute;margin-left:85pt;margin-top:768.9pt;width:425.3pt;height:20.95pt;mso-wrap-style:square;v-text-anchor:top;mso-position-horizontal-relative:page;mso-position-vertical-relative:page" wp14:anchorId="7414E1B1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2"/>
                      <w:jc w:val="center"/>
                      <w:rPr/>
                    </w:pPr>
                    <w:r>
                      <w:rPr/>
                      <w:t xml:space="preserve">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3226D8C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1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jc w:val="right"/>
                            <w:rPr/>
                          </w:pPr>
                          <w:r>
                            <w:rPr/>
                            <w:t>20 × 20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oter:文字数 × 行数:2:" path="m0,0l-2147483645,0l-2147483645,-2147483646l0,-2147483646xe" stroked="f" o:allowincell="f" style="position:absolute;margin-left:-0.1pt;margin-top:0pt;width:425.3pt;height:20.95pt;mso-wrap-style:square;v-text-anchor:top;mso-position-horizontal:right;mso-position-horizontal-relative:margin;mso-position-vertical:top" wp14:anchorId="3226D8C4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2"/>
                      <w:jc w:val="right"/>
                      <w:rPr/>
                    </w:pPr>
                    <w:r>
                      <w:rPr/>
                      <w:t>20 × 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542C4ADA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1" name="正方形/長方形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ＭＳ ゴシック" w:hAnsi="ＭＳ ゴシック" w:eastAsia="ＭＳ ゴシック"/>
                              <w:color w:val="000000"/>
                              <w:sz w:val="28"/>
                              <w:szCs w:val="28"/>
                            </w:rPr>
                            <w:t>作文試験原稿用紙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正方形/長方形 47" path="m0,0l-2147483645,0l-2147483645,-2147483646l0,-2147483646xe" stroked="f" o:allowincell="f" style="position:absolute;margin-left:0pt;margin-top:6.85pt;width:130.4pt;height:35.95pt;mso-wrap-style:square;v-text-anchor:middle;mso-position-horizontal:left;mso-position-horizontal-relative:margin" wp14:anchorId="542C4ADA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rFonts w:ascii="ＭＳ ゴシック" w:hAnsi="ＭＳ ゴシック" w:eastAsia="ＭＳ ゴシック"/>
                        <w:color w:val="000000"/>
                        <w:sz w:val="28"/>
                        <w:szCs w:val="28"/>
                      </w:rPr>
                      <w:t>作文試験原稿用紙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 wp14:anchorId="4536FB23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3" name="正方形/長方形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4111" w:type="dxa"/>
                            <w:jc w:val="left"/>
                            <w:tblInd w:w="-5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054"/>
                            <w:gridCol w:w="3056"/>
                          </w:tblGrid>
                          <w:tr>
                            <w:trPr>
                              <w:trHeight w:val="416" w:hRule="atLeast"/>
                            </w:trPr>
                            <w:tc>
                              <w:tcPr>
                                <w:tcW w:w="105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color="auto" w:fill="auto" w:val="clear"/>
                                <w:vAlign w:val="center"/>
                              </w:tcPr>
                              <w:p>
                                <w:pPr>
                                  <w:pStyle w:val="Style20"/>
                                  <w:widowControl w:val="false"/>
                                  <w:ind w:right="360" w:hanging="0"/>
                                  <w:jc w:val="center"/>
                                  <w:rPr/>
                                </w:pPr>
                                <w:r>
                                  <w:rPr/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color="auto" w:fill="auto" w:val="clear"/>
                                <w:vAlign w:val="center"/>
                              </w:tcPr>
                              <w:p>
                                <w:pPr>
                                  <w:pStyle w:val="Style20"/>
                                  <w:widowControl w:val="false"/>
                                  <w:ind w:right="1410" w:hanging="0"/>
                                  <w:rPr/>
                                </w:pPr>
                                <w:r>
                                  <w:rPr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Style2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正方形/長方形 92" path="m0,0l-2147483645,0l-2147483645,-2147483646l0,-2147483646xe" stroked="f" o:allowincell="f" style="position:absolute;margin-left:210.25pt;margin-top:9pt;width:225.2pt;height:35.95pt;mso-wrap-style:none;v-text-anchor:middle" wp14:anchorId="4536FB23">
              <v:fill o:detectmouseclick="t" on="false"/>
              <v:stroke color="#3465a4" weight="12600" joinstyle="miter" endcap="flat"/>
              <v:textbox>
                <w:txbxContent>
                  <w:tbl>
                    <w:tblPr>
                      <w:tblW w:w="4111" w:type="dxa"/>
                      <w:jc w:val="left"/>
                      <w:tblInd w:w="-5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054"/>
                      <w:gridCol w:w="3056"/>
                    </w:tblGrid>
                    <w:tr>
                      <w:trPr>
                        <w:trHeight w:val="416" w:hRule="atLeast"/>
                      </w:trPr>
                      <w:tc>
                        <w:tcPr>
                          <w:tcW w:w="105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color="auto" w:fill="auto" w:val="clear"/>
                          <w:vAlign w:val="center"/>
                        </w:tcPr>
                        <w:p>
                          <w:pPr>
                            <w:pStyle w:val="Style20"/>
                            <w:widowControl w:val="false"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color="auto" w:fill="auto" w:val="clear"/>
                          <w:vAlign w:val="center"/>
                        </w:tcPr>
                        <w:p>
                          <w:pPr>
                            <w:pStyle w:val="Style20"/>
                            <w:widowControl w:val="false"/>
                            <w:ind w:right="1410" w:hanging="0"/>
                            <w:rPr/>
                          </w:pPr>
                          <w:r>
                            <w:rPr/>
                          </w:r>
                        </w:p>
                      </w:tc>
                    </w:tr>
                  </w:tbl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Style20"/>
      <w:rPr/>
    </w:pPr>
    <w:r>
      <w:rPr/>
      <mc:AlternateContent>
        <mc:Choice Requires="wpg">
          <w:drawing>
            <wp:anchor behindDoc="1" distT="0" distB="27940" distL="0" distR="25400" simplePos="0" locked="0" layoutInCell="0" allowOverlap="1" relativeHeight="3" wp14:anchorId="673C6AF9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6985" t="6985" r="3810" b="2540"/>
              <wp:wrapNone/>
              <wp:docPr id="5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960" cy="8868240"/>
                        <a:chOff x="0" y="0"/>
                        <a:chExt cx="5403960" cy="88682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enko:A4:20:20:P:0::" style="position:absolute;margin-left:84.75pt;margin-top:71.95pt;width:425.5pt;height:698.25pt" coordorigin="1695,1439" coordsize="8510,13965">
              <v:rect id="shape_0" ID="正方形/長方形 49" path="m0,0l-2147483645,0l-2147483645,-2147483646l0,-2147483646xe" fillcolor="white" stroked="t" o:allowincell="f" style="position:absolute;left:169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0" path="m0,0l-2147483645,0l-2147483645,-2147483646l0,-2147483646xe" fillcolor="white" stroked="t" o:allowincell="f" style="position:absolute;left:213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1" path="m0,0l-2147483645,0l-2147483645,-2147483646l0,-2147483646xe" fillcolor="white" stroked="t" o:allowincell="f" style="position:absolute;left:255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2" path="m0,0l-2147483645,0l-2147483645,-2147483646l0,-2147483646xe" fillcolor="white" stroked="t" o:allowincell="f" style="position:absolute;left:297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3" path="m0,0l-2147483645,0l-2147483645,-2147483646l0,-2147483646xe" fillcolor="white" stroked="t" o:allowincell="f" style="position:absolute;left:340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4" path="m0,0l-2147483645,0l-2147483645,-2147483646l0,-2147483646xe" fillcolor="white" stroked="t" o:allowincell="f" style="position:absolute;left:382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5" path="m0,0l-2147483645,0l-2147483645,-2147483646l0,-2147483646xe" fillcolor="white" stroked="t" o:allowincell="f" style="position:absolute;left:4245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6" path="m0,0l-2147483645,0l-2147483645,-2147483646l0,-2147483646xe" fillcolor="white" stroked="t" o:allowincell="f" style="position:absolute;left:468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7" path="m0,0l-2147483645,0l-2147483645,-2147483646l0,-2147483646xe" fillcolor="white" stroked="t" o:allowincell="f" style="position:absolute;left:5100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8" path="m0,0l-2147483645,0l-2147483645,-2147483646l0,-2147483646xe" fillcolor="white" stroked="t" o:allowincell="f" style="position:absolute;left:5535;top:1439;width:424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59" path="m0,0l-2147483645,0l-2147483645,-2147483646l0,-2147483646xe" fillcolor="white" stroked="t" o:allowincell="f" style="position:absolute;left:595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0" path="m0,0l-2147483645,0l-2147483645,-2147483646l0,-2147483646xe" fillcolor="white" stroked="t" o:allowincell="f" style="position:absolute;left:637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1" path="m0,0l-2147483645,0l-2147483645,-2147483646l0,-2147483646xe" fillcolor="white" stroked="t" o:allowincell="f" style="position:absolute;left:681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2" path="m0,0l-2147483645,0l-2147483645,-2147483646l0,-2147483646xe" fillcolor="white" stroked="t" o:allowincell="f" style="position:absolute;left:723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3" path="m0,0l-2147483645,0l-2147483645,-2147483646l0,-2147483646xe" fillcolor="white" stroked="t" o:allowincell="f" style="position:absolute;left:765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4" path="m0,0l-2147483645,0l-2147483645,-2147483646l0,-2147483646xe" fillcolor="white" stroked="t" o:allowincell="f" style="position:absolute;left:808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5" path="m0,0l-2147483645,0l-2147483645,-2147483646l0,-2147483646xe" fillcolor="white" stroked="t" o:allowincell="f" style="position:absolute;left:850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6" path="m0,0l-2147483645,0l-2147483645,-2147483646l0,-2147483646xe" fillcolor="white" stroked="t" o:allowincell="f" style="position:absolute;left:8926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7" path="m0,0l-2147483645,0l-2147483645,-2147483646l0,-2147483646xe" fillcolor="white" stroked="t" o:allowincell="f" style="position:absolute;left:936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8" path="m0,0l-2147483645,0l-2147483645,-2147483646l0,-2147483646xe" fillcolor="white" stroked="t" o:allowincell="f" style="position:absolute;left:9781;top:1439;width:423;height:13958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9" path="m0,0l-2147483645,0l-2147483645,-2147483646l0,-2147483646xe" fillcolor="white" stroked="t" o:allowincell="f" style="position:absolute;left:1695;top:1439;width:8506;height:134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0" path="m0,0l-2147483645,0l-2147483645,-2147483646l0,-2147483646xe" fillcolor="white" stroked="t" o:allowincell="f" style="position:absolute;left:1695;top:199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1" path="m0,0l-2147483645,0l-2147483645,-2147483646l0,-2147483646xe" fillcolor="white" stroked="t" o:allowincell="f" style="position:absolute;left:1695;top:269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2" path="m0,0l-2147483645,0l-2147483645,-2147483646l0,-2147483646xe" fillcolor="white" stroked="t" o:allowincell="f" style="position:absolute;left:1695;top:338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3" path="m0,0l-2147483645,0l-2147483645,-2147483646l0,-2147483646xe" fillcolor="white" stroked="t" o:allowincell="f" style="position:absolute;left:1695;top:409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4" path="m0,0l-2147483645,0l-2147483645,-2147483646l0,-2147483646xe" fillcolor="white" stroked="t" o:allowincell="f" style="position:absolute;left:1695;top:479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5" path="m0,0l-2147483645,0l-2147483645,-2147483646l0,-2147483646xe" fillcolor="white" stroked="t" o:allowincell="f" style="position:absolute;left:1695;top:548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6" path="m0,0l-2147483645,0l-2147483645,-2147483646l0,-2147483646xe" fillcolor="white" stroked="t" o:allowincell="f" style="position:absolute;left:1695;top:619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7" path="m0,0l-2147483645,0l-2147483645,-2147483646l0,-2147483646xe" fillcolor="white" stroked="t" o:allowincell="f" style="position:absolute;left:1695;top:6884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8" path="m0,0l-2147483645,0l-2147483645,-2147483646l0,-2147483646xe" fillcolor="white" stroked="t" o:allowincell="f" style="position:absolute;left:1695;top:7589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9" path="m0,0l-2147483645,0l-2147483645,-2147483646l0,-2147483646xe" fillcolor="white" stroked="t" o:allowincell="f" style="position:absolute;left:1695;top:8279;width:8506;height:272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0" path="m0,0l-2147483645,0l-2147483645,-2147483646l0,-2147483646xe" fillcolor="white" stroked="t" o:allowincell="f" style="position:absolute;left:1695;top:898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1" path="m0,0l-2147483645,0l-2147483645,-2147483646l0,-2147483646xe" fillcolor="white" stroked="t" o:allowincell="f" style="position:absolute;left:1695;top:967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2" path="m0,0l-2147483645,0l-2147483645,-2147483646l0,-2147483646xe" fillcolor="white" stroked="t" o:allowincell="f" style="position:absolute;left:1695;top:1038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3" path="m0,0l-2147483645,0l-2147483645,-2147483646l0,-2147483646xe" fillcolor="white" stroked="t" o:allowincell="f" style="position:absolute;left:1695;top:1107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4" path="m0,0l-2147483645,0l-2147483645,-2147483646l0,-2147483646xe" fillcolor="white" stroked="t" o:allowincell="f" style="position:absolute;left:1695;top:1177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5" path="m0,0l-2147483645,0l-2147483645,-2147483646l0,-2147483646xe" fillcolor="white" stroked="t" o:allowincell="f" style="position:absolute;left:1695;top:1246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6" path="m0,0l-2147483645,0l-2147483645,-2147483646l0,-2147483646xe" fillcolor="white" stroked="t" o:allowincell="f" style="position:absolute;left:1695;top:1317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7" path="m0,0l-2147483645,0l-2147483645,-2147483646l0,-2147483646xe" fillcolor="white" stroked="t" o:allowincell="f" style="position:absolute;left:1695;top:13860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8" path="m0,0l-2147483645,0l-2147483645,-2147483646l0,-2147483646xe" fillcolor="white" stroked="t" o:allowincell="f" style="position:absolute;left:1695;top:14565;width:8506;height:271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9" path="m0,0l-2147483645,0l-2147483645,-2147483646l0,-2147483646xe" fillcolor="white" stroked="t" o:allowincell="f" style="position:absolute;left:1695;top:15270;width:8506;height:134;mso-wrap-style:none;v-text-anchor:middle;mso-position-horizontal-relative:page;mso-position-vertical-relative:page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90" path="m0,0l-2147483645,0l-2147483645,-2147483646l0,-2147483646xe" stroked="t" o:allowincell="f" style="position:absolute;left:1695;top:1439;width:8506;height:13958;mso-wrap-style:none;v-text-anchor:middle;mso-position-horizontal-relative:page;mso-position-vertical-relative:page">
                <v:fill o:detectmouseclick="t" on="false"/>
                <v:stroke color="#009300" weight="12600" joinstyle="miter" endcap="flat"/>
                <w10:wrap type="none"/>
              </v:rect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5E98273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" name="Header:なし:2: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jc w:val="righ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Header:なし:2:" path="m0,0l-2147483645,0l-2147483645,-2147483646l0,-2147483646xe" stroked="f" o:allowincell="f" style="position:absolute;margin-left:85pt;margin-top:50.95pt;width:425.3pt;height:20.95pt;mso-wrap-style:none;v-text-anchor:middle;mso-position-horizontal-relative:page;mso-position-vertical-relative:page" wp14:anchorId="5E98273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Style22"/>
                      <w:jc w:val="righ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3E6C9708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8" name="正方形/長方形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320" cy="46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u w:val="single"/>
                            </w:rPr>
                          </w:pPr>
                          <w:r>
                            <w:rPr>
                              <w:color w:val="000000"/>
                              <w:u w:val="single"/>
                            </w:rPr>
                            <w:t>テーマ：自己が有する専門性について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(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８００字以内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)</w:t>
                          </w:r>
                          <w:r>
                            <w:rPr>
                              <w:color w:val="000000"/>
                              <w:u w:val="single"/>
                            </w:rPr>
                            <w:t>　　　　　　　　　　　　　　　　　　　　　　</w:t>
                          </w:r>
                        </w:p>
                      </w:txbxContent>
                    </wps:txbx>
                    <wps:bodyPr anchor="ctr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正方形/長方形 93" path="m0,0l-2147483645,0l-2147483645,-2147483646l0,-2147483646xe" stroked="f" o:allowincell="f" style="position:absolute;margin-left:-7.5pt;margin-top:7.25pt;width:455.95pt;height:36.7pt;mso-wrap-style:square;v-text-anchor:middle;mso-position-horizontal-relative:margin" wp14:anchorId="3E6C970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Style22"/>
                      <w:rPr>
                        <w:u w:val="single"/>
                      </w:rPr>
                    </w:pPr>
                    <w:r>
                      <w:rPr>
                        <w:color w:val="000000"/>
                        <w:u w:val="single"/>
                      </w:rPr>
                      <w:t>テーマ：自己が有する専門性について</w:t>
                    </w:r>
                    <w:r>
                      <w:rPr>
                        <w:color w:val="000000"/>
                        <w:u w:val="single"/>
                      </w:rPr>
                      <w:t>(</w:t>
                    </w:r>
                    <w:r>
                      <w:rPr>
                        <w:color w:val="000000"/>
                        <w:u w:val="single"/>
                      </w:rPr>
                      <w:t>８００字以内</w:t>
                    </w:r>
                    <w:r>
                      <w:rPr>
                        <w:color w:val="000000"/>
                        <w:u w:val="single"/>
                      </w:rPr>
                      <w:t>)</w:t>
                    </w:r>
                    <w:r>
                      <w:rPr>
                        <w:color w:val="000000"/>
                        <w:u w:val="single"/>
                      </w:rPr>
                      <w:t>　　　　　　　　　　　　　　　　　　　　　　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83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401ce8"/>
    <w:rPr/>
  </w:style>
  <w:style w:type="character" w:styleId="Style10" w:customStyle="1">
    <w:name w:val="フッター (文字)"/>
    <w:basedOn w:val="DefaultParagraphFont"/>
    <w:uiPriority w:val="99"/>
    <w:qFormat/>
    <w:rsid w:val="00401ce8"/>
    <w:rPr/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676e7b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5175"/>
    <w:rPr>
      <w:sz w:val="18"/>
      <w:szCs w:val="18"/>
    </w:rPr>
  </w:style>
  <w:style w:type="character" w:styleId="Style12" w:customStyle="1">
    <w:name w:val="コメント文字列 (文字)"/>
    <w:basedOn w:val="DefaultParagraphFont"/>
    <w:link w:val="Annotationtext"/>
    <w:uiPriority w:val="99"/>
    <w:semiHidden/>
    <w:qFormat/>
    <w:rsid w:val="00ea5175"/>
    <w:rPr/>
  </w:style>
  <w:style w:type="character" w:styleId="Style13" w:customStyle="1">
    <w:name w:val="コメント内容 (文字)"/>
    <w:basedOn w:val="Style12"/>
    <w:link w:val="Annotationsubject"/>
    <w:uiPriority w:val="99"/>
    <w:semiHidden/>
    <w:qFormat/>
    <w:rsid w:val="00ea5175"/>
    <w:rPr>
      <w:b/>
      <w:bCs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401ce8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401ce8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676e7b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ea517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ea5175"/>
    <w:pPr/>
    <w:rPr>
      <w:b/>
      <w:bCs/>
    </w:rPr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A03D-5797-4B02-8EB5-DDFCB84B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LibreOffice/7.5.0.3$Windows_X86_64 LibreOffice_project/c21113d003cd3efa8c53188764377a8272d9d6de</Application>
  <AppVersion>15.0000</AppVersion>
  <Pages>2</Pages>
  <Words>41</Words>
  <Characters>43</Characters>
  <CharactersWithSpaces>70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2025-12-22T05:18:00Z</dcterms:created>
  <dc:creator>塚野　静香</dc:creator>
  <dc:description/>
  <dc:language>ja-JP</dc:language>
  <cp:lastModifiedBy/>
  <cp:lastPrinted>2022-09-20T10:17:00Z</cp:lastPrinted>
  <dcterms:modified xsi:type="dcterms:W3CDTF">2025-12-24T13:50:22Z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