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別記様式第１９号（第２６条関係）</w:t>
      </w:r>
    </w:p>
    <w:p>
      <w:pPr>
        <w:pStyle w:val="Normal"/>
        <w:autoSpaceDE w:val="false"/>
        <w:jc w:val="righ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年　　　月　　　日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（宛先）新潟市長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所在地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団体名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代表者名　　　　　　　　　　　　　　　　　　　　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center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ascii="ＭＳ ゴシック;MS Gothic" w:hAnsi="ＭＳ ゴシック;MS Gothic" w:cs="ＭＳ明朝;HGPｺﾞｼｯｸE" w:eastAsia="ＭＳ ゴシック;MS Gothic"/>
          <w:b/>
          <w:kern w:val="0"/>
          <w:sz w:val="24"/>
          <w:szCs w:val="24"/>
        </w:rPr>
        <w:t>財産処分承認申請書</w:t>
      </w:r>
    </w:p>
    <w:p>
      <w:pPr>
        <w:pStyle w:val="Normal"/>
        <w:autoSpaceDE w:val="false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eastAsia="ＭＳ ゴシック;MS Gothic" w:cs="ＭＳ明朝;HGPｺﾞｼｯｸE" w:ascii="ＭＳ ゴシック;MS Gothic" w:hAnsi="ＭＳ ゴシック;MS Gothic"/>
          <w:b/>
          <w:kern w:val="0"/>
          <w:sz w:val="24"/>
          <w:szCs w:val="24"/>
        </w:rPr>
      </w:r>
    </w:p>
    <w:p>
      <w:pPr>
        <w:pStyle w:val="Normal"/>
        <w:ind w:left="0" w:right="0" w:firstLine="220"/>
        <w:rPr/>
      </w:pPr>
      <w:r>
        <w:rPr>
          <w:rFonts w:cs="ＭＳ 明朝;MS Mincho"/>
        </w:rPr>
        <w:t>　　　　年　　月　　日付け新　　第　　　号で交付決定のあった</w:t>
      </w:r>
      <w:r>
        <w:rPr>
          <w:rFonts w:cs="ＭＳ明朝;HGPｺﾞｼｯｸE"/>
          <w:kern w:val="0"/>
        </w:rPr>
        <w:t>下記提案事業により取得した財産を処分したいので、新潟市まちづくりパートナーシップ事業補助金交付要綱第２６条の規定により、次のとおり申請します。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47"/>
        <w:gridCol w:w="6856"/>
      </w:tblGrid>
      <w:tr>
        <w:trPr>
          <w:trHeight w:val="70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補助事業の名称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新潟市まちづくりパートナーシップ事業</w:t>
            </w:r>
          </w:p>
        </w:tc>
      </w:tr>
      <w:tr>
        <w:trPr>
          <w:trHeight w:val="705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提案事業の名称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cs="ＭＳ 明朝;MS Mincho"/>
          <w:szCs w:val="21"/>
        </w:rPr>
      </w:pPr>
      <w:r>
        <w:rPr>
          <w:rFonts w:cs="ＭＳ 明朝;MS Mincho"/>
          <w:szCs w:val="21"/>
        </w:rPr>
        <w:t>【取得効用増加財産】</w:t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47"/>
        <w:gridCol w:w="6856"/>
      </w:tblGrid>
      <w:tr>
        <w:trPr>
          <w:trHeight w:val="712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取得効用増加財産の品目（名称）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02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取得効用増加年月日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</w:t>
            </w:r>
          </w:p>
        </w:tc>
      </w:tr>
      <w:tr>
        <w:trPr>
          <w:trHeight w:val="713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取得効用増加価格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　　　　　　　　円</w:t>
            </w:r>
          </w:p>
        </w:tc>
      </w:tr>
      <w:tr>
        <w:trPr>
          <w:trHeight w:val="706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時価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　　　　　　　　円</w:t>
            </w:r>
          </w:p>
        </w:tc>
      </w:tr>
      <w:tr>
        <w:trPr>
          <w:trHeight w:val="1433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処分の理由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1060" w:hRule="atLeast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処分の方法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</w:tbl>
    <w:p>
      <w:pPr>
        <w:pStyle w:val="Normal"/>
        <w:kinsoku w:val="false"/>
        <w:autoSpaceDE w:val="false"/>
        <w:ind w:left="441" w:right="50" w:hanging="221"/>
        <w:rPr>
          <w:rFonts w:ascii="ＭＳ ゴシック;MS Gothic" w:hAnsi="ＭＳ ゴシック;MS Gothic" w:eastAsia="ＭＳ ゴシック;MS Gothic" w:cs="ＭＳ ゴシック;MS Gothic"/>
          <w:b/>
          <w:szCs w:val="21"/>
        </w:rPr>
      </w:pPr>
      <w:r>
        <w:rPr>
          <w:rFonts w:ascii="ＭＳ ゴシック;MS Gothic" w:hAnsi="ＭＳ ゴシック;MS Gothic" w:cs="ＭＳ ゴシック;MS Gothic" w:eastAsia="ＭＳ ゴシック;MS Gothic"/>
          <w:b/>
          <w:szCs w:val="21"/>
        </w:rPr>
        <w:t>※</w:t>
      </w:r>
      <w:r>
        <w:rPr>
          <w:rFonts w:ascii="ＭＳ ゴシック;MS Gothic" w:hAnsi="ＭＳ ゴシック;MS Gothic" w:cs="ＭＳ ゴシック;MS Gothic" w:eastAsia="ＭＳ ゴシック;MS Gothic"/>
          <w:b/>
          <w:szCs w:val="21"/>
        </w:rPr>
        <w:t>処分する財産（品目）が複数ある場合は、上記項目について別紙を作成し、添付してください。</w:t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linesAndChars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HG丸ｺﾞｼｯｸM-PRO">
    <w:charset w:val="80"/>
    <w:family w:val="moder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記 (文字)"/>
    <w:qFormat/>
    <w:rPr>
      <w:rFonts w:ascii="ＭＳ 明朝;MS Mincho" w:hAnsi="ＭＳ 明朝;MS Mincho" w:eastAsia="ＭＳ 明朝;MS Mincho" w:cs="ＭＳ明朝;HGPｺﾞｼｯｸE"/>
      <w:kern w:val="0"/>
      <w:sz w:val="19"/>
      <w:szCs w:val="19"/>
    </w:rPr>
  </w:style>
  <w:style w:type="character" w:styleId="Style11">
    <w:name w:val="ヘッダ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2">
    <w:name w:val="フッタ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3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記"/>
    <w:basedOn w:val="Normal"/>
    <w:next w:val="Normal"/>
    <w:qFormat/>
    <w:pPr>
      <w:jc w:val="center"/>
    </w:pPr>
    <w:rPr>
      <w:rFonts w:cs="ＭＳ明朝;HGPｺﾞｼｯｸE"/>
      <w:kern w:val="0"/>
      <w:sz w:val="19"/>
      <w:szCs w:val="19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Style23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LibreOffice/7.5.0.3$Windows_X86_64 LibreOffice_project/c21113d003cd3efa8c53188764377a8272d9d6de</Application>
  <AppVersion>15.0000</AppVersion>
  <Pages>1</Pages>
  <Words>270</Words>
  <Characters>270</Characters>
  <CharactersWithSpaces>394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2023-02-28T15:22:00Z</dcterms:created>
  <dc:creator>ＩＴ 推進課</dc:creator>
  <dc:description/>
  <cp:keywords/>
  <dc:language>ja-JP</dc:language>
  <cp:lastModifiedBy>多田　準</cp:lastModifiedBy>
  <cp:lastPrinted>2023-02-28T09:09:00Z</cp:lastPrinted>
  <dcterms:modified xsi:type="dcterms:W3CDTF">2023-03-03T09:50:00Z</dcterms:modified>
  <cp:revision>20</cp:revision>
  <dc:subject/>
  <dc:title/>
</cp:coreProperties>
</file>