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729D3D" w14:textId="77777777" w:rsidR="0044661C" w:rsidRDefault="0044661C" w:rsidP="0044661C">
      <w:pPr>
        <w:jc w:val="left"/>
      </w:pPr>
      <w:r>
        <w:rPr>
          <w:rFonts w:hint="eastAsia"/>
        </w:rPr>
        <w:t>様式第</w:t>
      </w:r>
      <w:r>
        <w:rPr>
          <w:rFonts w:hint="eastAsia"/>
        </w:rPr>
        <w:t>2</w:t>
      </w:r>
      <w:r>
        <w:rPr>
          <w:rFonts w:hint="eastAsia"/>
        </w:rPr>
        <w:t>号（第</w:t>
      </w:r>
      <w:r>
        <w:rPr>
          <w:rFonts w:hint="eastAsia"/>
        </w:rPr>
        <w:t>6</w:t>
      </w:r>
      <w:r>
        <w:rPr>
          <w:rFonts w:hint="eastAsia"/>
        </w:rPr>
        <w:t>条関係）</w:t>
      </w:r>
    </w:p>
    <w:p w14:paraId="0E073B01" w14:textId="77777777" w:rsidR="0044661C" w:rsidRDefault="0044661C" w:rsidP="0044661C">
      <w:pPr>
        <w:jc w:val="left"/>
      </w:pPr>
    </w:p>
    <w:p w14:paraId="466F42FF" w14:textId="77777777" w:rsidR="0044661C" w:rsidRDefault="0044661C" w:rsidP="0044661C">
      <w:pPr>
        <w:jc w:val="center"/>
      </w:pPr>
      <w:r>
        <w:rPr>
          <w:rFonts w:hint="eastAsia"/>
        </w:rPr>
        <w:t>事業計画書</w:t>
      </w:r>
    </w:p>
    <w:p w14:paraId="3569FBDE" w14:textId="77777777" w:rsidR="0044661C" w:rsidRPr="00065C61" w:rsidRDefault="0044661C" w:rsidP="0044661C">
      <w:pPr>
        <w:jc w:val="left"/>
      </w:pPr>
      <w:r>
        <w:rPr>
          <w:rFonts w:hint="eastAsia"/>
        </w:rPr>
        <w:t>事業計画</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49"/>
        <w:gridCol w:w="5846"/>
      </w:tblGrid>
      <w:tr w:rsidR="0044661C" w14:paraId="10DBA872" w14:textId="77777777" w:rsidTr="00B87A2C">
        <w:trPr>
          <w:trHeight w:val="524"/>
        </w:trPr>
        <w:tc>
          <w:tcPr>
            <w:tcW w:w="2809" w:type="dxa"/>
            <w:vAlign w:val="center"/>
          </w:tcPr>
          <w:p w14:paraId="3DF03536" w14:textId="77777777" w:rsidR="0044661C" w:rsidRDefault="0044661C" w:rsidP="00B87A2C">
            <w:r>
              <w:rPr>
                <w:rFonts w:hint="eastAsia"/>
              </w:rPr>
              <w:t>事業名</w:t>
            </w:r>
          </w:p>
        </w:tc>
        <w:tc>
          <w:tcPr>
            <w:tcW w:w="6012" w:type="dxa"/>
            <w:vAlign w:val="center"/>
          </w:tcPr>
          <w:p w14:paraId="43362FFC" w14:textId="77777777" w:rsidR="0044661C" w:rsidRDefault="0044661C" w:rsidP="00B87A2C">
            <w:r>
              <w:rPr>
                <w:rFonts w:hint="eastAsia"/>
              </w:rPr>
              <w:t>新潟市道路除雪機械購入補助事業</w:t>
            </w:r>
          </w:p>
        </w:tc>
      </w:tr>
      <w:tr w:rsidR="0044661C" w14:paraId="5A3940A6" w14:textId="77777777" w:rsidTr="00B87A2C">
        <w:trPr>
          <w:trHeight w:val="718"/>
        </w:trPr>
        <w:tc>
          <w:tcPr>
            <w:tcW w:w="2809" w:type="dxa"/>
            <w:vAlign w:val="center"/>
          </w:tcPr>
          <w:p w14:paraId="55D9E558" w14:textId="77777777" w:rsidR="0044661C" w:rsidRDefault="0044661C" w:rsidP="00B87A2C">
            <w:r>
              <w:rPr>
                <w:rFonts w:hint="eastAsia"/>
              </w:rPr>
              <w:t>事業内容</w:t>
            </w:r>
          </w:p>
          <w:p w14:paraId="23404932" w14:textId="77777777" w:rsidR="0044661C" w:rsidRDefault="0044661C" w:rsidP="00B87A2C">
            <w:r>
              <w:rPr>
                <w:rFonts w:hint="eastAsia"/>
              </w:rPr>
              <w:t>（購入機械名・規格）</w:t>
            </w:r>
          </w:p>
        </w:tc>
        <w:tc>
          <w:tcPr>
            <w:tcW w:w="6012" w:type="dxa"/>
            <w:vAlign w:val="center"/>
          </w:tcPr>
          <w:p w14:paraId="7444D00A" w14:textId="77777777" w:rsidR="0044661C" w:rsidRDefault="0044661C" w:rsidP="00B87A2C">
            <w:pPr>
              <w:jc w:val="center"/>
            </w:pPr>
          </w:p>
          <w:p w14:paraId="0EEDF769" w14:textId="77777777" w:rsidR="0044661C" w:rsidRDefault="0044661C" w:rsidP="00B87A2C">
            <w:pPr>
              <w:jc w:val="center"/>
            </w:pPr>
          </w:p>
        </w:tc>
      </w:tr>
      <w:tr w:rsidR="0044661C" w14:paraId="21486452" w14:textId="77777777" w:rsidTr="00B87A2C">
        <w:trPr>
          <w:trHeight w:val="524"/>
        </w:trPr>
        <w:tc>
          <w:tcPr>
            <w:tcW w:w="2809" w:type="dxa"/>
            <w:vAlign w:val="center"/>
          </w:tcPr>
          <w:p w14:paraId="61720169" w14:textId="77777777" w:rsidR="0044661C" w:rsidRDefault="0044661C" w:rsidP="00B87A2C">
            <w:r>
              <w:rPr>
                <w:rFonts w:hint="eastAsia"/>
              </w:rPr>
              <w:t>機械購入方法</w:t>
            </w:r>
          </w:p>
        </w:tc>
        <w:tc>
          <w:tcPr>
            <w:tcW w:w="6012" w:type="dxa"/>
            <w:vAlign w:val="center"/>
          </w:tcPr>
          <w:p w14:paraId="6DAD0291" w14:textId="77777777" w:rsidR="0044661C" w:rsidRDefault="0044661C" w:rsidP="00B87A2C">
            <w:pPr>
              <w:jc w:val="center"/>
            </w:pPr>
          </w:p>
        </w:tc>
      </w:tr>
      <w:tr w:rsidR="0044661C" w14:paraId="7D05E31C" w14:textId="77777777" w:rsidTr="00B87A2C">
        <w:trPr>
          <w:trHeight w:val="554"/>
        </w:trPr>
        <w:tc>
          <w:tcPr>
            <w:tcW w:w="2809" w:type="dxa"/>
            <w:vAlign w:val="center"/>
          </w:tcPr>
          <w:p w14:paraId="713D6A23" w14:textId="77777777" w:rsidR="0044661C" w:rsidRDefault="0044661C" w:rsidP="00B87A2C">
            <w:r>
              <w:rPr>
                <w:rFonts w:hint="eastAsia"/>
              </w:rPr>
              <w:t>購入先</w:t>
            </w:r>
          </w:p>
        </w:tc>
        <w:tc>
          <w:tcPr>
            <w:tcW w:w="6012" w:type="dxa"/>
            <w:vAlign w:val="center"/>
          </w:tcPr>
          <w:p w14:paraId="5C1DC470" w14:textId="77777777" w:rsidR="0044661C" w:rsidRDefault="0044661C" w:rsidP="00B87A2C">
            <w:pPr>
              <w:jc w:val="center"/>
            </w:pPr>
          </w:p>
        </w:tc>
      </w:tr>
      <w:tr w:rsidR="0044661C" w14:paraId="2643460B" w14:textId="77777777" w:rsidTr="00B87A2C">
        <w:trPr>
          <w:trHeight w:val="554"/>
        </w:trPr>
        <w:tc>
          <w:tcPr>
            <w:tcW w:w="2809" w:type="dxa"/>
            <w:vAlign w:val="center"/>
          </w:tcPr>
          <w:p w14:paraId="65E6B4FC" w14:textId="77777777" w:rsidR="0044661C" w:rsidRDefault="0044661C" w:rsidP="00B87A2C">
            <w:r>
              <w:rPr>
                <w:rFonts w:hint="eastAsia"/>
              </w:rPr>
              <w:t>機械の更新・新規※</w:t>
            </w:r>
          </w:p>
        </w:tc>
        <w:tc>
          <w:tcPr>
            <w:tcW w:w="6012" w:type="dxa"/>
            <w:vAlign w:val="center"/>
          </w:tcPr>
          <w:p w14:paraId="5EBA25A6" w14:textId="77777777" w:rsidR="0044661C" w:rsidRDefault="0044661C" w:rsidP="00B87A2C">
            <w:pPr>
              <w:jc w:val="center"/>
            </w:pPr>
            <w:r>
              <w:rPr>
                <w:rFonts w:hint="eastAsia"/>
              </w:rPr>
              <w:t>自社機械更新・新規</w:t>
            </w:r>
          </w:p>
        </w:tc>
      </w:tr>
      <w:tr w:rsidR="0044661C" w14:paraId="5CC7E5D2" w14:textId="77777777" w:rsidTr="00B87A2C">
        <w:trPr>
          <w:trHeight w:val="554"/>
        </w:trPr>
        <w:tc>
          <w:tcPr>
            <w:tcW w:w="2809" w:type="dxa"/>
            <w:vAlign w:val="center"/>
          </w:tcPr>
          <w:p w14:paraId="7DE2EDAF" w14:textId="77777777" w:rsidR="0044661C" w:rsidRDefault="0044661C" w:rsidP="00B87A2C">
            <w:r>
              <w:rPr>
                <w:rFonts w:hint="eastAsia"/>
              </w:rPr>
              <w:t>新規の場合の理由※</w:t>
            </w:r>
          </w:p>
        </w:tc>
        <w:tc>
          <w:tcPr>
            <w:tcW w:w="6012" w:type="dxa"/>
            <w:vAlign w:val="center"/>
          </w:tcPr>
          <w:p w14:paraId="05C53CAD" w14:textId="77777777" w:rsidR="0044661C" w:rsidRDefault="0044661C" w:rsidP="0044661C">
            <w:pPr>
              <w:ind w:left="315" w:hangingChars="150" w:hanging="315"/>
            </w:pPr>
            <w:r>
              <w:rPr>
                <w:rFonts w:hint="eastAsia"/>
              </w:rPr>
              <w:t>１．新潟市より貸与を受けて除雪している機械から自社所有機械へ切り替えるため。</w:t>
            </w:r>
          </w:p>
          <w:p w14:paraId="17F4516E" w14:textId="76AA2590" w:rsidR="00874D2F" w:rsidRDefault="0044661C" w:rsidP="0044661C">
            <w:pPr>
              <w:ind w:left="315" w:hangingChars="150" w:hanging="315"/>
            </w:pPr>
            <w:r>
              <w:rPr>
                <w:rFonts w:hint="eastAsia"/>
              </w:rPr>
              <w:t>２．新規除雪路線または前年度まで</w:t>
            </w:r>
            <w:r w:rsidR="00874D2F">
              <w:rPr>
                <w:rFonts w:hint="eastAsia"/>
              </w:rPr>
              <w:t>他者</w:t>
            </w:r>
            <w:r>
              <w:rPr>
                <w:rFonts w:hint="eastAsia"/>
              </w:rPr>
              <w:t>が</w:t>
            </w:r>
            <w:r w:rsidR="00874D2F">
              <w:rPr>
                <w:rFonts w:hint="eastAsia"/>
              </w:rPr>
              <w:t>担っていた</w:t>
            </w:r>
            <w:r>
              <w:rPr>
                <w:rFonts w:hint="eastAsia"/>
              </w:rPr>
              <w:t>除雪</w:t>
            </w:r>
          </w:p>
          <w:p w14:paraId="7AB5741D" w14:textId="29A0CD07" w:rsidR="0044661C" w:rsidRDefault="0044661C" w:rsidP="00874D2F">
            <w:pPr>
              <w:ind w:leftChars="100" w:left="210" w:firstLineChars="50" w:firstLine="105"/>
            </w:pPr>
            <w:r>
              <w:rPr>
                <w:rFonts w:hint="eastAsia"/>
              </w:rPr>
              <w:t>路線の除雪を新たに</w:t>
            </w:r>
            <w:r w:rsidR="00874D2F">
              <w:rPr>
                <w:rFonts w:hint="eastAsia"/>
              </w:rPr>
              <w:t>行う</w:t>
            </w:r>
            <w:r>
              <w:rPr>
                <w:rFonts w:hint="eastAsia"/>
              </w:rPr>
              <w:t>ため。</w:t>
            </w:r>
          </w:p>
          <w:p w14:paraId="719F376E" w14:textId="0C126A24" w:rsidR="0056181A" w:rsidRPr="0056181A" w:rsidRDefault="0056181A" w:rsidP="0044661C">
            <w:pPr>
              <w:ind w:left="315" w:hangingChars="150" w:hanging="315"/>
            </w:pPr>
            <w:r>
              <w:rPr>
                <w:rFonts w:hint="eastAsia"/>
              </w:rPr>
              <w:t>３．申請者自らがリース、レンタルして除雪していた機械を自社所有機械へ切り替えるため。</w:t>
            </w:r>
          </w:p>
          <w:p w14:paraId="0DA9C64D" w14:textId="77777777" w:rsidR="0044661C" w:rsidRDefault="0056181A" w:rsidP="00B87A2C">
            <w:r>
              <w:rPr>
                <w:rFonts w:hint="eastAsia"/>
              </w:rPr>
              <w:t>４</w:t>
            </w:r>
            <w:r w:rsidR="0044661C">
              <w:rPr>
                <w:rFonts w:hint="eastAsia"/>
              </w:rPr>
              <w:t>．その他（　　　　　　　　　　　　　　　　　　　）</w:t>
            </w:r>
          </w:p>
          <w:p w14:paraId="1E347060" w14:textId="2012EBA3" w:rsidR="003C537B" w:rsidRPr="003C537B" w:rsidRDefault="003C537B" w:rsidP="003C537B">
            <w:pPr>
              <w:ind w:left="315" w:hangingChars="150" w:hanging="315"/>
            </w:pPr>
            <w:r>
              <w:rPr>
                <w:rFonts w:hint="eastAsia"/>
              </w:rPr>
              <w:t>※１、２に該当する場合、申請時点で新潟市と協議済であることが条件</w:t>
            </w:r>
          </w:p>
        </w:tc>
      </w:tr>
      <w:tr w:rsidR="0044661C" w14:paraId="5930DCEB" w14:textId="77777777" w:rsidTr="00B87A2C">
        <w:trPr>
          <w:trHeight w:val="554"/>
        </w:trPr>
        <w:tc>
          <w:tcPr>
            <w:tcW w:w="2809" w:type="dxa"/>
            <w:vAlign w:val="center"/>
          </w:tcPr>
          <w:p w14:paraId="1DAB9DE0" w14:textId="77777777" w:rsidR="00140B2F" w:rsidRDefault="0044661C" w:rsidP="00B87A2C">
            <w:r>
              <w:rPr>
                <w:rFonts w:hint="eastAsia"/>
              </w:rPr>
              <w:t>更新対象機械の機種・</w:t>
            </w:r>
          </w:p>
          <w:p w14:paraId="7BC8860C" w14:textId="15D4BEE2" w:rsidR="0044661C" w:rsidRDefault="0044661C" w:rsidP="00B87A2C">
            <w:r>
              <w:rPr>
                <w:rFonts w:hint="eastAsia"/>
              </w:rPr>
              <w:t>規格</w:t>
            </w:r>
          </w:p>
          <w:p w14:paraId="56CB759E" w14:textId="77777777" w:rsidR="0044661C" w:rsidRDefault="0044661C" w:rsidP="00B87A2C">
            <w:r>
              <w:rPr>
                <w:rFonts w:hint="eastAsia"/>
              </w:rPr>
              <w:t>型式規格・車番</w:t>
            </w:r>
          </w:p>
          <w:p w14:paraId="566C0098" w14:textId="77777777" w:rsidR="0044661C" w:rsidRDefault="0044661C" w:rsidP="00B87A2C">
            <w:r>
              <w:rPr>
                <w:rFonts w:hint="eastAsia"/>
              </w:rPr>
              <w:t>年式・運転時間</w:t>
            </w:r>
          </w:p>
        </w:tc>
        <w:tc>
          <w:tcPr>
            <w:tcW w:w="6012" w:type="dxa"/>
            <w:vAlign w:val="center"/>
          </w:tcPr>
          <w:p w14:paraId="085FAB07" w14:textId="77777777" w:rsidR="0044661C" w:rsidRDefault="0044661C" w:rsidP="00B87A2C">
            <w:pPr>
              <w:jc w:val="center"/>
            </w:pPr>
          </w:p>
        </w:tc>
      </w:tr>
    </w:tbl>
    <w:p w14:paraId="4298181C" w14:textId="77777777" w:rsidR="0044661C" w:rsidRDefault="0044661C" w:rsidP="0044661C">
      <w:pPr>
        <w:jc w:val="left"/>
      </w:pPr>
      <w:r>
        <w:rPr>
          <w:rFonts w:hint="eastAsia"/>
        </w:rPr>
        <w:t>収支予算</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63"/>
        <w:gridCol w:w="2935"/>
        <w:gridCol w:w="1174"/>
        <w:gridCol w:w="3023"/>
      </w:tblGrid>
      <w:tr w:rsidR="0044661C" w14:paraId="3C7DD673" w14:textId="77777777" w:rsidTr="00B87A2C">
        <w:trPr>
          <w:trHeight w:val="489"/>
        </w:trPr>
        <w:tc>
          <w:tcPr>
            <w:tcW w:w="4410" w:type="dxa"/>
            <w:gridSpan w:val="2"/>
            <w:vAlign w:val="center"/>
          </w:tcPr>
          <w:p w14:paraId="5FE1C3DC" w14:textId="77777777" w:rsidR="0044661C" w:rsidRDefault="0044661C" w:rsidP="00B87A2C">
            <w:pPr>
              <w:jc w:val="center"/>
            </w:pPr>
            <w:r>
              <w:rPr>
                <w:rFonts w:hint="eastAsia"/>
              </w:rPr>
              <w:t>収入</w:t>
            </w:r>
          </w:p>
        </w:tc>
        <w:tc>
          <w:tcPr>
            <w:tcW w:w="4410" w:type="dxa"/>
            <w:gridSpan w:val="2"/>
            <w:vAlign w:val="center"/>
          </w:tcPr>
          <w:p w14:paraId="7323B904" w14:textId="77777777" w:rsidR="0044661C" w:rsidRDefault="0044661C" w:rsidP="00B87A2C">
            <w:pPr>
              <w:jc w:val="center"/>
            </w:pPr>
            <w:r>
              <w:rPr>
                <w:rFonts w:hint="eastAsia"/>
              </w:rPr>
              <w:t>支出</w:t>
            </w:r>
          </w:p>
        </w:tc>
      </w:tr>
      <w:tr w:rsidR="0044661C" w14:paraId="4FF68C0B" w14:textId="77777777" w:rsidTr="00B87A2C">
        <w:trPr>
          <w:trHeight w:val="519"/>
        </w:trPr>
        <w:tc>
          <w:tcPr>
            <w:tcW w:w="1314" w:type="dxa"/>
            <w:vAlign w:val="center"/>
          </w:tcPr>
          <w:p w14:paraId="4298C754" w14:textId="77777777" w:rsidR="0044661C" w:rsidRDefault="0044661C" w:rsidP="00B87A2C">
            <w:r>
              <w:rPr>
                <w:rFonts w:hint="eastAsia"/>
              </w:rPr>
              <w:t>補助金</w:t>
            </w:r>
          </w:p>
        </w:tc>
        <w:tc>
          <w:tcPr>
            <w:tcW w:w="3097" w:type="dxa"/>
            <w:vAlign w:val="center"/>
          </w:tcPr>
          <w:p w14:paraId="7A23BB47" w14:textId="77777777" w:rsidR="0044661C" w:rsidRDefault="0044661C" w:rsidP="00B87A2C"/>
        </w:tc>
        <w:tc>
          <w:tcPr>
            <w:tcW w:w="1220" w:type="dxa"/>
            <w:vAlign w:val="center"/>
          </w:tcPr>
          <w:p w14:paraId="47D483DC" w14:textId="77777777" w:rsidR="0044661C" w:rsidRDefault="0044661C" w:rsidP="00B87A2C">
            <w:r>
              <w:rPr>
                <w:rFonts w:hint="eastAsia"/>
              </w:rPr>
              <w:t>購入費</w:t>
            </w:r>
          </w:p>
        </w:tc>
        <w:tc>
          <w:tcPr>
            <w:tcW w:w="3190" w:type="dxa"/>
            <w:vAlign w:val="center"/>
          </w:tcPr>
          <w:p w14:paraId="3ED36C82" w14:textId="77777777" w:rsidR="0044661C" w:rsidRDefault="0044661C" w:rsidP="00B87A2C"/>
        </w:tc>
      </w:tr>
      <w:tr w:rsidR="0044661C" w14:paraId="6EF33B02" w14:textId="77777777" w:rsidTr="00B87A2C">
        <w:trPr>
          <w:trHeight w:val="534"/>
        </w:trPr>
        <w:tc>
          <w:tcPr>
            <w:tcW w:w="1314" w:type="dxa"/>
            <w:vAlign w:val="center"/>
          </w:tcPr>
          <w:p w14:paraId="40677383" w14:textId="77777777" w:rsidR="0044661C" w:rsidRDefault="0044661C" w:rsidP="00B87A2C">
            <w:r>
              <w:rPr>
                <w:rFonts w:hint="eastAsia"/>
              </w:rPr>
              <w:t>自己資金</w:t>
            </w:r>
          </w:p>
        </w:tc>
        <w:tc>
          <w:tcPr>
            <w:tcW w:w="3097" w:type="dxa"/>
            <w:vAlign w:val="center"/>
          </w:tcPr>
          <w:p w14:paraId="5BC7498C" w14:textId="77777777" w:rsidR="0044661C" w:rsidRDefault="0044661C" w:rsidP="00B87A2C"/>
        </w:tc>
        <w:tc>
          <w:tcPr>
            <w:tcW w:w="1220" w:type="dxa"/>
            <w:vAlign w:val="center"/>
          </w:tcPr>
          <w:p w14:paraId="075D5B5A" w14:textId="77777777" w:rsidR="0044661C" w:rsidRDefault="0044661C" w:rsidP="00B87A2C"/>
        </w:tc>
        <w:tc>
          <w:tcPr>
            <w:tcW w:w="3190" w:type="dxa"/>
            <w:vAlign w:val="center"/>
          </w:tcPr>
          <w:p w14:paraId="238636DB" w14:textId="77777777" w:rsidR="0044661C" w:rsidRDefault="0044661C" w:rsidP="00B87A2C"/>
        </w:tc>
      </w:tr>
      <w:tr w:rsidR="0044661C" w14:paraId="41B842CE" w14:textId="77777777" w:rsidTr="00B87A2C">
        <w:trPr>
          <w:trHeight w:val="504"/>
        </w:trPr>
        <w:tc>
          <w:tcPr>
            <w:tcW w:w="1314" w:type="dxa"/>
            <w:vAlign w:val="center"/>
          </w:tcPr>
          <w:p w14:paraId="042BB890" w14:textId="77777777" w:rsidR="0044661C" w:rsidRDefault="0044661C" w:rsidP="00B87A2C"/>
        </w:tc>
        <w:tc>
          <w:tcPr>
            <w:tcW w:w="3097" w:type="dxa"/>
            <w:vAlign w:val="center"/>
          </w:tcPr>
          <w:p w14:paraId="1C54111B" w14:textId="77777777" w:rsidR="0044661C" w:rsidRDefault="0044661C" w:rsidP="00B87A2C"/>
        </w:tc>
        <w:tc>
          <w:tcPr>
            <w:tcW w:w="1220" w:type="dxa"/>
            <w:vAlign w:val="center"/>
          </w:tcPr>
          <w:p w14:paraId="6020F367" w14:textId="77777777" w:rsidR="0044661C" w:rsidRDefault="0044661C" w:rsidP="00B87A2C"/>
        </w:tc>
        <w:tc>
          <w:tcPr>
            <w:tcW w:w="3190" w:type="dxa"/>
            <w:vAlign w:val="center"/>
          </w:tcPr>
          <w:p w14:paraId="6B2691E7" w14:textId="77777777" w:rsidR="0044661C" w:rsidRDefault="0044661C" w:rsidP="00B87A2C"/>
        </w:tc>
      </w:tr>
      <w:tr w:rsidR="0044661C" w14:paraId="15DF4218" w14:textId="77777777" w:rsidTr="00B87A2C">
        <w:trPr>
          <w:trHeight w:val="545"/>
        </w:trPr>
        <w:tc>
          <w:tcPr>
            <w:tcW w:w="1314" w:type="dxa"/>
            <w:vAlign w:val="center"/>
          </w:tcPr>
          <w:p w14:paraId="54E7A44A" w14:textId="77777777" w:rsidR="0044661C" w:rsidRDefault="0044661C" w:rsidP="00B87A2C">
            <w:pPr>
              <w:jc w:val="center"/>
            </w:pPr>
            <w:r>
              <w:rPr>
                <w:rFonts w:hint="eastAsia"/>
              </w:rPr>
              <w:t>計</w:t>
            </w:r>
          </w:p>
        </w:tc>
        <w:tc>
          <w:tcPr>
            <w:tcW w:w="3097" w:type="dxa"/>
            <w:vAlign w:val="center"/>
          </w:tcPr>
          <w:p w14:paraId="55968159" w14:textId="77777777" w:rsidR="0044661C" w:rsidRDefault="0044661C" w:rsidP="00B87A2C"/>
        </w:tc>
        <w:tc>
          <w:tcPr>
            <w:tcW w:w="1220" w:type="dxa"/>
            <w:vAlign w:val="center"/>
          </w:tcPr>
          <w:p w14:paraId="09ED24B4" w14:textId="77777777" w:rsidR="0044661C" w:rsidRDefault="0044661C" w:rsidP="00B87A2C">
            <w:pPr>
              <w:jc w:val="center"/>
            </w:pPr>
            <w:r>
              <w:rPr>
                <w:rFonts w:hint="eastAsia"/>
              </w:rPr>
              <w:t>計</w:t>
            </w:r>
          </w:p>
        </w:tc>
        <w:tc>
          <w:tcPr>
            <w:tcW w:w="3190" w:type="dxa"/>
            <w:vAlign w:val="center"/>
          </w:tcPr>
          <w:p w14:paraId="69A5BA0C" w14:textId="77777777" w:rsidR="0044661C" w:rsidRDefault="0044661C" w:rsidP="00B87A2C"/>
        </w:tc>
      </w:tr>
    </w:tbl>
    <w:p w14:paraId="30F73D21" w14:textId="77777777" w:rsidR="0044661C" w:rsidRDefault="0044661C" w:rsidP="0044661C">
      <w:pPr>
        <w:ind w:left="210" w:hangingChars="100" w:hanging="210"/>
      </w:pPr>
    </w:p>
    <w:p w14:paraId="207078BD" w14:textId="77777777" w:rsidR="00140B2F" w:rsidRDefault="0044661C" w:rsidP="0044661C">
      <w:pPr>
        <w:ind w:left="210" w:hangingChars="100" w:hanging="210"/>
      </w:pPr>
      <w:r w:rsidRPr="0041307D">
        <w:rPr>
          <w:rFonts w:hint="eastAsia"/>
        </w:rPr>
        <w:t>※機械の更新・</w:t>
      </w:r>
      <w:r>
        <w:rPr>
          <w:rFonts w:hint="eastAsia"/>
        </w:rPr>
        <w:t>新規欄では該当するものを○で囲むこと。新規に該当する場合は、新規の</w:t>
      </w:r>
    </w:p>
    <w:p w14:paraId="17F0ED7D" w14:textId="0E3B9FDC" w:rsidR="0044661C" w:rsidRDefault="0044661C" w:rsidP="00140B2F">
      <w:pPr>
        <w:ind w:leftChars="100" w:left="210"/>
      </w:pPr>
      <w:r>
        <w:rPr>
          <w:rFonts w:hint="eastAsia"/>
        </w:rPr>
        <w:t>場合の理由欄の該当するものを○で囲むこと。「</w:t>
      </w:r>
      <w:r w:rsidR="003C537B">
        <w:rPr>
          <w:rFonts w:hint="eastAsia"/>
        </w:rPr>
        <w:t>４</w:t>
      </w:r>
      <w:r>
        <w:rPr>
          <w:rFonts w:hint="eastAsia"/>
        </w:rPr>
        <w:t>．その他」に該当する場合は、（）内に具体的な理由を記載すること。</w:t>
      </w:r>
    </w:p>
    <w:p w14:paraId="10D3875D" w14:textId="4A5D9B5A" w:rsidR="0044661C" w:rsidRDefault="0044661C" w:rsidP="0044661C">
      <w:pPr>
        <w:ind w:left="2100" w:hangingChars="1000" w:hanging="2100"/>
      </w:pPr>
      <w:r>
        <w:rPr>
          <w:rFonts w:hint="eastAsia"/>
        </w:rPr>
        <w:t xml:space="preserve">　自社機械更新とは：申請者が保有している機械を更新する場合</w:t>
      </w:r>
      <w:r w:rsidR="0056181A">
        <w:rPr>
          <w:rFonts w:hint="eastAsia"/>
        </w:rPr>
        <w:t>。</w:t>
      </w:r>
    </w:p>
    <w:p w14:paraId="04ACEFE0" w14:textId="159EE2B7" w:rsidR="007C5D8E" w:rsidRPr="0044661C" w:rsidRDefault="0044661C" w:rsidP="007B0125">
      <w:pPr>
        <w:ind w:left="1680" w:hangingChars="800" w:hanging="1680"/>
      </w:pPr>
      <w:r>
        <w:rPr>
          <w:rFonts w:hint="eastAsia"/>
        </w:rPr>
        <w:t xml:space="preserve">　新規とは：自社機械更新以外の場合。</w:t>
      </w:r>
    </w:p>
    <w:sectPr w:rsidR="007C5D8E" w:rsidRPr="0044661C" w:rsidSect="0056181A">
      <w:pgSz w:w="11906" w:h="16838" w:code="9"/>
      <w:pgMar w:top="1418" w:right="1701" w:bottom="1134"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661C"/>
    <w:rsid w:val="00140B2F"/>
    <w:rsid w:val="00272E2D"/>
    <w:rsid w:val="00365074"/>
    <w:rsid w:val="003C537B"/>
    <w:rsid w:val="003D3DD8"/>
    <w:rsid w:val="00426D4D"/>
    <w:rsid w:val="0044661C"/>
    <w:rsid w:val="00535E32"/>
    <w:rsid w:val="0056181A"/>
    <w:rsid w:val="007B0125"/>
    <w:rsid w:val="007C5D8E"/>
    <w:rsid w:val="00867504"/>
    <w:rsid w:val="00874D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E417C55"/>
  <w15:docId w15:val="{E344B14A-D335-4BB3-B634-4CDB5D2BF9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4661C"/>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77</Words>
  <Characters>443</Characters>
  <Application>Microsoft Office Word</Application>
  <DocSecurity>0</DocSecurity>
  <Lines>3</Lines>
  <Paragraphs>1</Paragraphs>
  <ScaleCrop>false</ScaleCrop>
  <Company/>
  <LinksUpToDate>false</LinksUpToDate>
  <CharactersWithSpaces>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IT推進課</dc:creator>
  <cp:lastModifiedBy>布川　亮</cp:lastModifiedBy>
  <cp:revision>6</cp:revision>
  <dcterms:created xsi:type="dcterms:W3CDTF">2025-09-12T02:23:00Z</dcterms:created>
  <dcterms:modified xsi:type="dcterms:W3CDTF">2026-02-12T02:01:00Z</dcterms:modified>
</cp:coreProperties>
</file>