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spacing w:val="0"/>
        </w:rPr>
      </w:pPr>
      <w:r>
        <w:rPr>
          <w:rFonts w:ascii="ＭＳ 明朝" w:hAnsi="ＭＳ 明朝"/>
          <w:spacing w:val="0"/>
        </w:rPr>
      </w:r>
    </w:p>
    <w:p>
      <w:pPr>
        <w:pStyle w:val="Normal"/>
        <w:jc w:val="center"/>
        <w:rPr>
          <w:rFonts w:ascii="ＭＳ 明朝" w:hAnsi="ＭＳ 明朝"/>
          <w:spacing w:val="0"/>
          <w:sz w:val="22"/>
        </w:rPr>
      </w:pPr>
      <w:r>
        <w:rPr>
          <w:rFonts w:ascii="ＭＳ 明朝" w:hAnsi="ＭＳ 明朝"/>
          <w:spacing w:val="0"/>
          <w:sz w:val="32"/>
        </w:rPr>
        <w:t>通　学　費　内　訳　書</w:t>
      </w:r>
    </w:p>
    <w:tbl>
      <w:tblPr>
        <w:tblW w:w="5665" w:type="dxa"/>
        <w:jc w:val="left"/>
        <w:tblInd w:w="8609" w:type="dxa"/>
        <w:tblLayout w:type="fixed"/>
        <w:tblCellMar>
          <w:top w:w="0" w:type="dxa"/>
          <w:left w:w="99" w:type="dxa"/>
          <w:bottom w:w="0" w:type="dxa"/>
          <w:right w:w="99" w:type="dxa"/>
        </w:tblCellMar>
        <w:tblLook w:firstRow="0" w:noVBand="0" w:lastRow="0" w:firstColumn="0" w:lastColumn="0" w:noHBand="0" w:val="0000"/>
      </w:tblPr>
      <w:tblGrid>
        <w:gridCol w:w="1379"/>
        <w:gridCol w:w="4285"/>
      </w:tblGrid>
      <w:tr>
        <w:trPr>
          <w:trHeight w:val="411" w:hRule="atLeast"/>
        </w:trPr>
        <w:tc>
          <w:tcPr>
            <w:tcW w:w="1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里親名</w:t>
            </w:r>
          </w:p>
        </w:tc>
        <w:tc>
          <w:tcPr>
            <w:tcW w:w="4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ＭＳ 明朝" w:hAnsi="ＭＳ 明朝"/>
                <w:spacing w:val="0"/>
              </w:rPr>
            </w:pPr>
            <w:r>
              <w:rPr>
                <w:rFonts w:ascii="ＭＳ 明朝" w:hAnsi="ＭＳ 明朝"/>
                <w:spacing w:val="0"/>
              </w:rPr>
            </w:r>
          </w:p>
        </w:tc>
      </w:tr>
      <w:tr>
        <w:trPr>
          <w:trHeight w:val="411" w:hRule="atLeast"/>
        </w:trPr>
        <w:tc>
          <w:tcPr>
            <w:tcW w:w="1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児童名</w:t>
            </w:r>
          </w:p>
        </w:tc>
        <w:tc>
          <w:tcPr>
            <w:tcW w:w="4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ＭＳ 明朝" w:hAnsi="ＭＳ 明朝"/>
                <w:spacing w:val="0"/>
              </w:rPr>
            </w:pPr>
            <w:r>
              <w:rPr>
                <w:rFonts w:ascii="ＭＳ 明朝" w:hAnsi="ＭＳ 明朝"/>
                <w:spacing w:val="0"/>
              </w:rPr>
            </w:r>
          </w:p>
        </w:tc>
      </w:tr>
    </w:tbl>
    <w:p>
      <w:pPr>
        <w:pStyle w:val="Normal"/>
        <w:ind w:firstLine="210"/>
        <w:jc w:val="left"/>
        <w:rPr>
          <w:rFonts w:ascii="ＭＳ 明朝" w:hAnsi="ＭＳ 明朝"/>
          <w:spacing w:val="0"/>
        </w:rPr>
      </w:pPr>
      <w:r>
        <w:rPr>
          <w:rFonts w:ascii="ＭＳ 明朝" w:hAnsi="ＭＳ 明朝"/>
          <w:spacing w:val="0"/>
        </w:rPr>
        <w:t>【通学費内訳書】</w:t>
      </w:r>
    </w:p>
    <w:tbl>
      <w:tblPr>
        <w:tblW w:w="13891" w:type="dxa"/>
        <w:jc w:val="left"/>
        <w:tblInd w:w="292" w:type="dxa"/>
        <w:tblLayout w:type="fixed"/>
        <w:tblCellMar>
          <w:top w:w="0" w:type="dxa"/>
          <w:left w:w="7" w:type="dxa"/>
          <w:bottom w:w="0" w:type="dxa"/>
          <w:right w:w="7" w:type="dxa"/>
        </w:tblCellMar>
        <w:tblLook w:firstRow="0" w:noVBand="0" w:lastRow="0" w:firstColumn="0" w:lastColumn="0" w:noHBand="0" w:val="0000"/>
      </w:tblPr>
      <w:tblGrid>
        <w:gridCol w:w="1416"/>
        <w:gridCol w:w="959"/>
        <w:gridCol w:w="961"/>
        <w:gridCol w:w="959"/>
        <w:gridCol w:w="959"/>
        <w:gridCol w:w="959"/>
        <w:gridCol w:w="960"/>
        <w:gridCol w:w="960"/>
        <w:gridCol w:w="960"/>
        <w:gridCol w:w="958"/>
        <w:gridCol w:w="960"/>
        <w:gridCol w:w="960"/>
        <w:gridCol w:w="960"/>
        <w:gridCol w:w="959"/>
      </w:tblGrid>
      <w:tr>
        <w:trPr>
          <w:trHeight w:val="113" w:hRule="exact"/>
          <w:cantSplit w:val="true"/>
        </w:trPr>
        <w:tc>
          <w:tcPr>
            <w:tcW w:w="13890" w:type="dxa"/>
            <w:gridSpan w:val="14"/>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金額</w:t>
            </w:r>
          </w:p>
        </w:tc>
      </w:tr>
      <w:tr>
        <w:trPr>
          <w:trHeight w:val="272" w:hRule="atLeast"/>
          <w:cantSplit w:val="true"/>
        </w:trPr>
        <w:tc>
          <w:tcPr>
            <w:tcW w:w="13890" w:type="dxa"/>
            <w:gridSpan w:val="14"/>
            <w:vMerge w:val="continue"/>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272" w:hRule="atLeast"/>
          <w:cantSplit w:val="true"/>
        </w:trPr>
        <w:tc>
          <w:tcPr>
            <w:tcW w:w="1416"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r>
          </w:p>
        </w:tc>
        <w:tc>
          <w:tcPr>
            <w:tcW w:w="959"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４月分</w:t>
            </w:r>
          </w:p>
        </w:tc>
        <w:tc>
          <w:tcPr>
            <w:tcW w:w="961"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５月分</w:t>
            </w:r>
          </w:p>
        </w:tc>
        <w:tc>
          <w:tcPr>
            <w:tcW w:w="959"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６月分</w:t>
            </w:r>
          </w:p>
        </w:tc>
        <w:tc>
          <w:tcPr>
            <w:tcW w:w="959"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７月分</w:t>
            </w:r>
          </w:p>
        </w:tc>
        <w:tc>
          <w:tcPr>
            <w:tcW w:w="959"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８月分</w:t>
            </w:r>
          </w:p>
        </w:tc>
        <w:tc>
          <w:tcPr>
            <w:tcW w:w="960"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９月分</w:t>
            </w:r>
          </w:p>
        </w:tc>
        <w:tc>
          <w:tcPr>
            <w:tcW w:w="960"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10</w:t>
            </w:r>
            <w:r>
              <w:rPr>
                <w:rFonts w:ascii="ＭＳ 明朝" w:hAnsi="ＭＳ 明朝"/>
                <w:spacing w:val="0"/>
              </w:rPr>
              <w:t>月分</w:t>
            </w:r>
          </w:p>
        </w:tc>
        <w:tc>
          <w:tcPr>
            <w:tcW w:w="960"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11</w:t>
            </w:r>
            <w:r>
              <w:rPr>
                <w:rFonts w:ascii="ＭＳ 明朝" w:hAnsi="ＭＳ 明朝"/>
                <w:spacing w:val="0"/>
              </w:rPr>
              <w:t>月分</w:t>
            </w:r>
          </w:p>
        </w:tc>
        <w:tc>
          <w:tcPr>
            <w:tcW w:w="95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12</w:t>
            </w:r>
            <w:r>
              <w:rPr>
                <w:rFonts w:ascii="ＭＳ 明朝" w:hAnsi="ＭＳ 明朝"/>
                <w:spacing w:val="0"/>
              </w:rPr>
              <w:t>月分</w:t>
            </w:r>
          </w:p>
        </w:tc>
        <w:tc>
          <w:tcPr>
            <w:tcW w:w="960"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１月分</w:t>
            </w:r>
          </w:p>
        </w:tc>
        <w:tc>
          <w:tcPr>
            <w:tcW w:w="960"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２月分</w:t>
            </w:r>
          </w:p>
        </w:tc>
        <w:tc>
          <w:tcPr>
            <w:tcW w:w="960" w:type="dxa"/>
            <w:tcBorders>
              <w:left w:val="single" w:sz="6" w:space="0" w:color="000000"/>
              <w:bottom w:val="single" w:sz="6" w:space="0" w:color="000000"/>
              <w:right w:val="single" w:sz="4" w:space="0" w:color="000000"/>
            </w:tcBorders>
          </w:tcPr>
          <w:p>
            <w:pPr>
              <w:pStyle w:val="Normal"/>
              <w:widowControl w:val="false"/>
              <w:jc w:val="center"/>
              <w:rPr>
                <w:rFonts w:ascii="ＭＳ 明朝" w:hAnsi="ＭＳ 明朝"/>
                <w:spacing w:val="0"/>
              </w:rPr>
            </w:pPr>
            <w:r>
              <w:rPr>
                <w:rFonts w:ascii="ＭＳ 明朝" w:hAnsi="ＭＳ 明朝"/>
                <w:spacing w:val="0"/>
              </w:rPr>
              <w:t>３月分</w:t>
            </w:r>
          </w:p>
        </w:tc>
        <w:tc>
          <w:tcPr>
            <w:tcW w:w="959" w:type="dxa"/>
            <w:tcBorders>
              <w:left w:val="single" w:sz="4" w:space="0" w:color="000000"/>
              <w:bottom w:val="single" w:sz="6" w:space="0" w:color="000000"/>
              <w:right w:val="single" w:sz="6" w:space="0" w:color="000000"/>
            </w:tcBorders>
          </w:tcPr>
          <w:p>
            <w:pPr>
              <w:pStyle w:val="Normal"/>
              <w:widowControl w:val="false"/>
              <w:ind w:left="369" w:hanging="0"/>
              <w:jc w:val="left"/>
              <w:rPr>
                <w:rFonts w:ascii="ＭＳ 明朝" w:hAnsi="ＭＳ 明朝"/>
                <w:spacing w:val="0"/>
              </w:rPr>
            </w:pPr>
            <w:r>
              <w:rPr>
                <w:rFonts w:ascii="ＭＳ 明朝" w:hAnsi="ＭＳ 明朝"/>
                <w:spacing w:val="0"/>
              </w:rPr>
              <w:t>計</w:t>
            </w:r>
          </w:p>
        </w:tc>
      </w:tr>
      <w:tr>
        <w:trPr>
          <w:trHeight w:val="273" w:hRule="atLeast"/>
        </w:trPr>
        <w:tc>
          <w:tcPr>
            <w:tcW w:w="1416"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1"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8"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right w:val="single" w:sz="4"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4" w:space="0" w:color="000000"/>
              <w:bottom w:val="single" w:sz="6" w:space="0" w:color="000000"/>
              <w:right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r>
      <w:tr>
        <w:trPr>
          <w:trHeight w:val="272" w:hRule="atLeast"/>
        </w:trPr>
        <w:tc>
          <w:tcPr>
            <w:tcW w:w="1416"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1"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8"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right w:val="single" w:sz="4"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4" w:space="0" w:color="000000"/>
              <w:bottom w:val="single" w:sz="6" w:space="0" w:color="000000"/>
              <w:right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r>
      <w:tr>
        <w:trPr>
          <w:trHeight w:val="272" w:hRule="atLeast"/>
        </w:trPr>
        <w:tc>
          <w:tcPr>
            <w:tcW w:w="1416"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1"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8"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right w:val="single" w:sz="4"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4" w:space="0" w:color="000000"/>
              <w:bottom w:val="single" w:sz="6" w:space="0" w:color="000000"/>
              <w:right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r>
      <w:tr>
        <w:trPr>
          <w:trHeight w:val="272" w:hRule="atLeast"/>
        </w:trPr>
        <w:tc>
          <w:tcPr>
            <w:tcW w:w="1416"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1"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8"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right w:val="single" w:sz="4"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4" w:space="0" w:color="000000"/>
              <w:bottom w:val="single" w:sz="6" w:space="0" w:color="000000"/>
              <w:right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r>
      <w:tr>
        <w:trPr>
          <w:trHeight w:val="273" w:hRule="atLeast"/>
        </w:trPr>
        <w:tc>
          <w:tcPr>
            <w:tcW w:w="1416"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1"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8"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60" w:type="dxa"/>
            <w:tcBorders>
              <w:left w:val="single" w:sz="6" w:space="0" w:color="000000"/>
              <w:bottom w:val="single" w:sz="6" w:space="0" w:color="000000"/>
              <w:right w:val="single" w:sz="4"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c>
          <w:tcPr>
            <w:tcW w:w="959" w:type="dxa"/>
            <w:tcBorders>
              <w:left w:val="single" w:sz="4" w:space="0" w:color="000000"/>
              <w:bottom w:val="single" w:sz="6" w:space="0" w:color="000000"/>
              <w:right w:val="single" w:sz="6" w:space="0" w:color="000000"/>
            </w:tcBorders>
            <w:vAlign w:val="center"/>
          </w:tcPr>
          <w:p>
            <w:pPr>
              <w:pStyle w:val="Normal"/>
              <w:widowControl w:val="false"/>
              <w:rPr>
                <w:rFonts w:ascii="ＭＳ 明朝" w:hAnsi="ＭＳ 明朝"/>
                <w:color w:val="FF0000"/>
                <w:spacing w:val="0"/>
              </w:rPr>
            </w:pPr>
            <w:r>
              <w:rPr>
                <w:rFonts w:ascii="ＭＳ 明朝" w:hAnsi="ＭＳ 明朝"/>
                <w:color w:val="FF0000"/>
                <w:spacing w:val="0"/>
              </w:rPr>
            </w:r>
          </w:p>
        </w:tc>
      </w:tr>
    </w:tbl>
    <w:p>
      <w:pPr>
        <w:pStyle w:val="Normal"/>
        <w:ind w:left="640" w:hanging="180"/>
        <w:jc w:val="left"/>
        <w:rPr>
          <w:rFonts w:ascii="ＭＳ 明朝" w:hAnsi="ＭＳ 明朝"/>
          <w:spacing w:val="0"/>
          <w:sz w:val="18"/>
        </w:rPr>
      </w:pPr>
      <w:r>
        <w:rPr>
          <w:rFonts w:ascii="ＭＳ 明朝" w:hAnsi="ＭＳ 明朝"/>
          <w:spacing w:val="0"/>
          <w:sz w:val="18"/>
        </w:rPr>
        <w:t>（注）　通学費内訳書は、施設又は里親等が作成する。</w:t>
      </w:r>
    </w:p>
    <w:p>
      <w:pPr>
        <w:pStyle w:val="Normal"/>
        <w:ind w:firstLine="1170"/>
        <w:jc w:val="left"/>
        <w:rPr>
          <w:rFonts w:ascii="ＭＳ 明朝" w:hAnsi="ＭＳ 明朝"/>
          <w:spacing w:val="0"/>
          <w:sz w:val="18"/>
        </w:rPr>
      </w:pPr>
      <w:r>
        <w:rPr>
          <w:rFonts w:ascii="ＭＳ 明朝" w:hAnsi="ＭＳ 明朝"/>
          <w:spacing w:val="0"/>
          <w:sz w:val="18"/>
        </w:rPr>
        <w:t>高等学校在学児童の通学に際し、その地域のほとんどすべての児童が自転車を利用している場合又は定期券の経費よりも自転車を購入したほうが</w:t>
      </w:r>
    </w:p>
    <w:p>
      <w:pPr>
        <w:pStyle w:val="Normal"/>
        <w:ind w:firstLine="990"/>
        <w:jc w:val="left"/>
        <w:rPr>
          <w:rFonts w:ascii="ＭＳ 明朝" w:hAnsi="ＭＳ 明朝"/>
          <w:spacing w:val="0"/>
          <w:sz w:val="18"/>
        </w:rPr>
      </w:pPr>
      <w:r>
        <w:rPr>
          <w:rFonts w:ascii="ＭＳ 明朝" w:hAnsi="ＭＳ 明朝"/>
          <w:spacing w:val="0"/>
          <w:sz w:val="18"/>
        </w:rPr>
        <w:t>経済的である場合においては、自転車購入に必要な最低必要額（修理代を含む。）を支弁して差し支えない。</w:t>
      </w:r>
    </w:p>
    <w:p>
      <w:pPr>
        <w:pStyle w:val="Normal"/>
        <w:jc w:val="left"/>
        <w:rPr>
          <w:rFonts w:ascii="ＭＳ 明朝" w:hAnsi="ＭＳ 明朝"/>
          <w:spacing w:val="0"/>
          <w:sz w:val="18"/>
        </w:rPr>
      </w:pPr>
      <w:r>
        <w:rPr>
          <w:rFonts w:ascii="ＭＳ 明朝" w:hAnsi="ＭＳ 明朝"/>
          <w:spacing w:val="0"/>
          <w:sz w:val="18"/>
        </w:rPr>
        <w:t>　　　　　　 また、学校の指導により自転車通学する児童全員にヘルメット着用を義務づけている場合は、ヘルメットの購入費を合わせて支弁して差し支えない。</w:t>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jc w:val="left"/>
        <w:rPr>
          <w:rFonts w:ascii="ＭＳ 明朝" w:hAnsi="ＭＳ 明朝"/>
          <w:spacing w:val="0"/>
          <w:sz w:val="18"/>
        </w:rPr>
      </w:pPr>
      <w:r>
        <w:rPr>
          <w:rFonts w:ascii="ＭＳ 明朝" w:hAnsi="ＭＳ 明朝"/>
          <w:spacing w:val="0"/>
          <w:sz w:val="18"/>
        </w:rPr>
      </w:r>
    </w:p>
    <w:p>
      <w:pPr>
        <w:pStyle w:val="Normal"/>
        <w:tabs>
          <w:tab w:val="clear" w:pos="922"/>
          <w:tab w:val="center" w:pos="7339" w:leader="none"/>
        </w:tabs>
        <w:rPr>
          <w:rFonts w:ascii="ＭＳ 明朝" w:hAnsi="ＭＳ 明朝"/>
          <w:spacing w:val="0"/>
          <w:sz w:val="22"/>
          <w:szCs w:val="14"/>
        </w:rPr>
      </w:pPr>
      <w:r>
        <w:rPr>
          <w:rFonts w:ascii="ＭＳ 明朝" w:hAnsi="ＭＳ 明朝"/>
          <w:spacing w:val="0"/>
          <w:sz w:val="22"/>
          <w:szCs w:val="14"/>
        </w:rPr>
      </w:r>
    </w:p>
    <w:p>
      <w:pPr>
        <w:pStyle w:val="Normal"/>
        <w:tabs>
          <w:tab w:val="clear" w:pos="922"/>
          <w:tab w:val="center" w:pos="7339" w:leader="none"/>
        </w:tabs>
        <w:rPr>
          <w:rFonts w:ascii="ＭＳ 明朝" w:hAnsi="ＭＳ 明朝"/>
          <w:spacing w:val="0"/>
          <w:sz w:val="22"/>
        </w:rPr>
      </w:pPr>
      <w:r>
        <w:rPr>
          <w:rFonts w:ascii="ＭＳ 明朝" w:hAnsi="ＭＳ 明朝"/>
          <w:spacing w:val="0"/>
          <w:sz w:val="32"/>
        </w:rPr>
        <w:tab/>
      </w:r>
      <w:r>
        <mc:AlternateContent>
          <mc:Choice Requires="wps">
            <w:drawing>
              <wp:anchor behindDoc="0" distT="19050" distB="19050" distL="19050" distR="28575" simplePos="0" locked="0" layoutInCell="0" allowOverlap="1" relativeHeight="2" wp14:anchorId="04C04D2A">
                <wp:simplePos x="0" y="0"/>
                <wp:positionH relativeFrom="column">
                  <wp:posOffset>513715</wp:posOffset>
                </wp:positionH>
                <wp:positionV relativeFrom="paragraph">
                  <wp:posOffset>7620</wp:posOffset>
                </wp:positionV>
                <wp:extent cx="2524125" cy="533400"/>
                <wp:effectExtent l="15240" t="14605" r="13970" b="14605"/>
                <wp:wrapNone/>
                <wp:docPr id="1" name="テキスト ボックス 1"/>
                <a:graphic xmlns:a="http://schemas.openxmlformats.org/drawingml/2006/main">
                  <a:graphicData uri="http://schemas.microsoft.com/office/word/2010/wordprocessingShape">
                    <wps:wsp>
                      <wps:cNvSpPr/>
                      <wps:spPr>
                        <a:xfrm>
                          <a:off x="0" y="0"/>
                          <a:ext cx="2523960" cy="533520"/>
                        </a:xfrm>
                        <a:prstGeom prst="rect">
                          <a:avLst/>
                        </a:prstGeom>
                        <a:solidFill>
                          <a:schemeClr val="lt1"/>
                        </a:solidFill>
                        <a:ln w="28575">
                          <a:solidFill>
                            <a:srgbClr val="ff0000"/>
                          </a:solidFill>
                          <a:round/>
                        </a:ln>
                      </wps:spPr>
                      <wps:style>
                        <a:lnRef idx="0"/>
                        <a:fillRef idx="0"/>
                        <a:effectRef idx="0"/>
                        <a:fontRef idx="minor"/>
                      </wps:style>
                      <wps:txbx>
                        <w:txbxContent>
                          <w:p>
                            <w:pPr>
                              <w:pStyle w:val="Style22"/>
                              <w:jc w:val="center"/>
                              <w:rPr>
                                <w:rFonts w:ascii="ＭＳ ゴシック" w:hAnsi="ＭＳ ゴシック" w:eastAsia="ＭＳ ゴシック"/>
                                <w:b/>
                                <w:sz w:val="22"/>
                              </w:rPr>
                            </w:pPr>
                            <w:r>
                              <w:rPr>
                                <w:rFonts w:ascii="ＭＳ ゴシック" w:hAnsi="ＭＳ ゴシック" w:eastAsia="ＭＳ ゴシック"/>
                                <w:b/>
                                <w:sz w:val="22"/>
                              </w:rPr>
                              <w:t>通学費内訳書は</w:t>
                            </w:r>
                          </w:p>
                          <w:p>
                            <w:pPr>
                              <w:pStyle w:val="Style22"/>
                              <w:jc w:val="center"/>
                              <w:rPr>
                                <w:rFonts w:ascii="ＭＳ ゴシック" w:hAnsi="ＭＳ ゴシック" w:eastAsia="ＭＳ ゴシック"/>
                                <w:b/>
                                <w:sz w:val="22"/>
                              </w:rPr>
                            </w:pPr>
                            <w:r>
                              <w:rPr>
                                <w:rFonts w:ascii="ＭＳ ゴシック" w:hAnsi="ＭＳ ゴシック" w:eastAsia="ＭＳ ゴシック"/>
                                <w:b/>
                                <w:sz w:val="22"/>
                              </w:rPr>
                              <w:t>里親様が作成してください</w:t>
                            </w:r>
                          </w:p>
                        </w:txbxContent>
                      </wps:txbx>
                      <wps:bodyPr anchor="ctr">
                        <a:prstTxWarp prst="textNoShape"/>
                        <a:noAutofit/>
                      </wps:bodyPr>
                    </wps:wsp>
                  </a:graphicData>
                </a:graphic>
              </wp:anchor>
            </w:drawing>
          </mc:Choice>
          <mc:Fallback>
            <w:pict>
              <v:rect id="shape_0" ID="テキスト ボックス 1" path="m0,0l-2147483645,0l-2147483645,-2147483646l0,-2147483646xe" fillcolor="white" stroked="t" o:allowincell="f" style="position:absolute;margin-left:40.45pt;margin-top:0.6pt;width:198.7pt;height:41.95pt;mso-wrap-style:square;v-text-anchor:middle" wp14:anchorId="04C04D2A">
                <v:fill o:detectmouseclick="t" type="solid" color2="black"/>
                <v:stroke color="red" weight="28440" joinstyle="round" endcap="flat"/>
                <v:textbox>
                  <w:txbxContent>
                    <w:p>
                      <w:pPr>
                        <w:pStyle w:val="Style22"/>
                        <w:jc w:val="center"/>
                        <w:rPr>
                          <w:rFonts w:ascii="ＭＳ ゴシック" w:hAnsi="ＭＳ ゴシック" w:eastAsia="ＭＳ ゴシック"/>
                          <w:b/>
                          <w:sz w:val="22"/>
                        </w:rPr>
                      </w:pPr>
                      <w:r>
                        <w:rPr>
                          <w:rFonts w:ascii="ＭＳ ゴシック" w:hAnsi="ＭＳ ゴシック" w:eastAsia="ＭＳ ゴシック"/>
                          <w:b/>
                          <w:sz w:val="22"/>
                        </w:rPr>
                        <w:t>通学費内訳書は</w:t>
                      </w:r>
                    </w:p>
                    <w:p>
                      <w:pPr>
                        <w:pStyle w:val="Style22"/>
                        <w:jc w:val="center"/>
                        <w:rPr>
                          <w:rFonts w:ascii="ＭＳ ゴシック" w:hAnsi="ＭＳ ゴシック" w:eastAsia="ＭＳ ゴシック"/>
                          <w:b/>
                          <w:sz w:val="22"/>
                        </w:rPr>
                      </w:pPr>
                      <w:r>
                        <w:rPr>
                          <w:rFonts w:ascii="ＭＳ ゴシック" w:hAnsi="ＭＳ ゴシック" w:eastAsia="ＭＳ ゴシック"/>
                          <w:b/>
                          <w:sz w:val="22"/>
                        </w:rPr>
                        <w:t>里親様が作成してください</w:t>
                      </w:r>
                    </w:p>
                  </w:txbxContent>
                </v:textbox>
                <w10:wrap type="none"/>
              </v:rect>
            </w:pict>
          </mc:Fallback>
        </mc:AlternateContent>
      </w:r>
      <w:r>
        <w:rPr>
          <w:rFonts w:ascii="ＭＳ 明朝" w:hAnsi="ＭＳ 明朝"/>
          <w:spacing w:val="0"/>
          <w:sz w:val="32"/>
        </w:rPr>
        <w:t>通　学　費　内　訳　書</w:t>
      </w:r>
    </w:p>
    <w:tbl>
      <w:tblPr>
        <w:tblW w:w="5665" w:type="dxa"/>
        <w:jc w:val="left"/>
        <w:tblInd w:w="8609" w:type="dxa"/>
        <w:tblLayout w:type="fixed"/>
        <w:tblCellMar>
          <w:top w:w="0" w:type="dxa"/>
          <w:left w:w="99" w:type="dxa"/>
          <w:bottom w:w="0" w:type="dxa"/>
          <w:right w:w="99" w:type="dxa"/>
        </w:tblCellMar>
        <w:tblLook w:firstRow="1" w:noVBand="1" w:lastRow="0" w:firstColumn="1" w:lastColumn="0" w:noHBand="0" w:val="04a0"/>
      </w:tblPr>
      <w:tblGrid>
        <w:gridCol w:w="1379"/>
        <w:gridCol w:w="4285"/>
      </w:tblGrid>
      <w:tr>
        <w:trPr>
          <w:trHeight w:val="411" w:hRule="atLeast"/>
        </w:trPr>
        <w:tc>
          <w:tcPr>
            <w:tcW w:w="1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里親名</w:t>
            </w:r>
          </w:p>
        </w:tc>
        <w:tc>
          <w:tcPr>
            <w:tcW w:w="4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ＭＳ 明朝" w:hAnsi="ＭＳ 明朝"/>
                <w:spacing w:val="0"/>
              </w:rPr>
            </w:pPr>
            <w:r>
              <w:rPr>
                <w:rFonts w:ascii="ＭＳ 明朝" w:hAnsi="ＭＳ 明朝"/>
                <w:spacing w:val="0"/>
              </w:rPr>
              <w:t>〇〇　〇〇</w:t>
            </w:r>
          </w:p>
        </w:tc>
      </w:tr>
      <w:tr>
        <w:trPr>
          <w:trHeight w:val="411" w:hRule="atLeast"/>
        </w:trPr>
        <w:tc>
          <w:tcPr>
            <w:tcW w:w="1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児童名</w:t>
            </w:r>
          </w:p>
        </w:tc>
        <w:tc>
          <w:tcPr>
            <w:tcW w:w="4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ＭＳ 明朝" w:hAnsi="ＭＳ 明朝"/>
                <w:spacing w:val="0"/>
              </w:rPr>
            </w:pPr>
            <w:r>
              <w:rPr>
                <w:rFonts w:ascii="ＭＳ 明朝" w:hAnsi="ＭＳ 明朝"/>
                <w:spacing w:val="0"/>
              </w:rPr>
              <w:t>〇〇　〇〇</w:t>
            </w:r>
          </w:p>
        </w:tc>
      </w:tr>
    </w:tbl>
    <w:p>
      <w:pPr>
        <w:pStyle w:val="Normal"/>
        <w:spacing w:lineRule="exact" w:line="220"/>
        <w:jc w:val="left"/>
        <w:rPr>
          <w:rFonts w:ascii="ＭＳ 明朝" w:hAnsi="ＭＳ 明朝"/>
          <w:spacing w:val="0"/>
        </w:rPr>
      </w:pPr>
      <w:r>
        <w:rPr>
          <w:rFonts w:ascii="ＭＳ 明朝" w:hAnsi="ＭＳ 明朝"/>
          <w:spacing w:val="0"/>
        </w:rPr>
        <w:t>【通学費内訳書】</w:t>
      </w:r>
    </w:p>
    <w:tbl>
      <w:tblPr>
        <w:tblW w:w="13890" w:type="dxa"/>
        <w:jc w:val="left"/>
        <w:tblInd w:w="292" w:type="dxa"/>
        <w:tblLayout w:type="fixed"/>
        <w:tblCellMar>
          <w:top w:w="0" w:type="dxa"/>
          <w:left w:w="7" w:type="dxa"/>
          <w:bottom w:w="0" w:type="dxa"/>
          <w:right w:w="7" w:type="dxa"/>
        </w:tblCellMar>
        <w:tblLook w:firstRow="1" w:noVBand="1" w:lastRow="0" w:firstColumn="1" w:lastColumn="0" w:noHBand="0" w:val="04a0"/>
      </w:tblPr>
      <w:tblGrid>
        <w:gridCol w:w="1368"/>
        <w:gridCol w:w="926"/>
        <w:gridCol w:w="928"/>
        <w:gridCol w:w="926"/>
        <w:gridCol w:w="928"/>
        <w:gridCol w:w="928"/>
        <w:gridCol w:w="928"/>
        <w:gridCol w:w="926"/>
        <w:gridCol w:w="928"/>
        <w:gridCol w:w="928"/>
        <w:gridCol w:w="928"/>
        <w:gridCol w:w="926"/>
        <w:gridCol w:w="928"/>
        <w:gridCol w:w="928"/>
        <w:gridCol w:w="466"/>
      </w:tblGrid>
      <w:tr>
        <w:trPr>
          <w:trHeight w:val="360" w:hRule="atLeast"/>
          <w:cantSplit w:val="true"/>
        </w:trPr>
        <w:tc>
          <w:tcPr>
            <w:tcW w:w="13424" w:type="dxa"/>
            <w:gridSpan w:val="14"/>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金額</w:t>
            </w:r>
          </w:p>
        </w:tc>
        <w:tc>
          <w:tcPr>
            <w:tcW w:w="466" w:type="dxa"/>
            <w:tcBorders/>
          </w:tcPr>
          <w:p>
            <w:pPr>
              <w:pStyle w:val="Normal"/>
              <w:widowControl w:val="false"/>
              <w:rPr/>
            </w:pPr>
            <w:r>
              <w:rPr/>
            </w:r>
          </w:p>
        </w:tc>
      </w:tr>
      <w:tr>
        <w:trPr>
          <w:trHeight w:val="286" w:hRule="atLeast"/>
          <w:cantSplit w:val="true"/>
        </w:trPr>
        <w:tc>
          <w:tcPr>
            <w:tcW w:w="13424" w:type="dxa"/>
            <w:gridSpan w:val="14"/>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left"/>
              <w:rPr>
                <w:rFonts w:ascii="ＭＳ 明朝" w:hAnsi="ＭＳ 明朝"/>
                <w:spacing w:val="0"/>
              </w:rPr>
            </w:pPr>
            <w:r>
              <w:rPr>
                <w:rFonts w:ascii="ＭＳ 明朝" w:hAnsi="ＭＳ 明朝"/>
                <w:spacing w:val="0"/>
              </w:rPr>
            </w:r>
          </w:p>
        </w:tc>
        <w:tc>
          <w:tcPr>
            <w:tcW w:w="466" w:type="dxa"/>
            <w:tcBorders/>
            <w:vAlign w:val="center"/>
          </w:tcPr>
          <w:p>
            <w:pPr>
              <w:pStyle w:val="Normal"/>
              <w:widowControl w:val="false"/>
              <w:rPr>
                <w:rFonts w:ascii="ＭＳ 明朝" w:hAnsi="ＭＳ 明朝"/>
                <w:spacing w:val="0"/>
              </w:rPr>
            </w:pPr>
            <w:r>
              <w:rPr>
                <w:rFonts w:ascii="ＭＳ 明朝" w:hAnsi="ＭＳ 明朝"/>
                <w:spacing w:val="0"/>
              </w:rPr>
            </w:r>
          </w:p>
        </w:tc>
      </w:tr>
      <w:tr>
        <w:trPr>
          <w:trHeight w:val="272" w:hRule="atLeast"/>
          <w:cantSplit w:val="true"/>
        </w:trPr>
        <w:tc>
          <w:tcPr>
            <w:tcW w:w="136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４月分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５月分</w:t>
            </w:r>
          </w:p>
        </w:tc>
        <w:tc>
          <w:tcPr>
            <w:tcW w:w="926"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６月分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７月分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８月分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９月分</w:t>
            </w:r>
          </w:p>
        </w:tc>
        <w:tc>
          <w:tcPr>
            <w:tcW w:w="926"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10</w:t>
            </w:r>
            <w:r>
              <w:rPr>
                <w:rFonts w:ascii="ＭＳ 明朝" w:hAnsi="ＭＳ 明朝"/>
                <w:spacing w:val="0"/>
              </w:rPr>
              <w:t>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11</w:t>
            </w:r>
            <w:r>
              <w:rPr>
                <w:rFonts w:ascii="ＭＳ 明朝" w:hAnsi="ＭＳ 明朝"/>
                <w:spacing w:val="0"/>
              </w:rPr>
              <w:t>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12</w:t>
            </w:r>
            <w:r>
              <w:rPr>
                <w:rFonts w:ascii="ＭＳ 明朝" w:hAnsi="ＭＳ 明朝"/>
                <w:spacing w:val="0"/>
              </w:rPr>
              <w:t>月分</w:t>
            </w:r>
          </w:p>
        </w:tc>
        <w:tc>
          <w:tcPr>
            <w:tcW w:w="928"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１月分</w:t>
            </w:r>
          </w:p>
        </w:tc>
        <w:tc>
          <w:tcPr>
            <w:tcW w:w="926" w:type="dxa"/>
            <w:tcBorders>
              <w:left w:val="single" w:sz="6" w:space="0" w:color="000000"/>
              <w:bottom w:val="single" w:sz="6" w:space="0" w:color="000000"/>
            </w:tcBorders>
          </w:tcPr>
          <w:p>
            <w:pPr>
              <w:pStyle w:val="Normal"/>
              <w:widowControl w:val="false"/>
              <w:jc w:val="center"/>
              <w:rPr>
                <w:rFonts w:ascii="ＭＳ 明朝" w:hAnsi="ＭＳ 明朝"/>
                <w:spacing w:val="0"/>
              </w:rPr>
            </w:pPr>
            <w:r>
              <w:rPr>
                <w:rFonts w:ascii="ＭＳ 明朝" w:hAnsi="ＭＳ 明朝"/>
                <w:spacing w:val="0"/>
              </w:rPr>
              <w:t>２月分</w:t>
            </w:r>
          </w:p>
        </w:tc>
        <w:tc>
          <w:tcPr>
            <w:tcW w:w="928" w:type="dxa"/>
            <w:tcBorders>
              <w:left w:val="single" w:sz="6" w:space="0" w:color="000000"/>
              <w:bottom w:val="single" w:sz="6" w:space="0" w:color="000000"/>
              <w:right w:val="single" w:sz="4" w:space="0" w:color="000000"/>
            </w:tcBorders>
          </w:tcPr>
          <w:p>
            <w:pPr>
              <w:pStyle w:val="Normal"/>
              <w:widowControl w:val="false"/>
              <w:jc w:val="center"/>
              <w:rPr>
                <w:rFonts w:ascii="ＭＳ 明朝" w:hAnsi="ＭＳ 明朝"/>
                <w:spacing w:val="0"/>
              </w:rPr>
            </w:pPr>
            <w:r>
              <w:rPr>
                <w:rFonts w:ascii="ＭＳ 明朝" w:hAnsi="ＭＳ 明朝"/>
                <w:spacing w:val="0"/>
              </w:rPr>
              <w:t>３月分</w:t>
            </w:r>
          </w:p>
        </w:tc>
        <w:tc>
          <w:tcPr>
            <w:tcW w:w="928" w:type="dxa"/>
            <w:tcBorders>
              <w:left w:val="single" w:sz="4" w:space="0" w:color="000000"/>
              <w:bottom w:val="single" w:sz="6" w:space="0" w:color="000000"/>
              <w:right w:val="single" w:sz="6" w:space="0" w:color="000000"/>
            </w:tcBorders>
          </w:tcPr>
          <w:p>
            <w:pPr>
              <w:pStyle w:val="Normal"/>
              <w:widowControl w:val="false"/>
              <w:ind w:left="369" w:hanging="0"/>
              <w:jc w:val="center"/>
              <w:rPr>
                <w:rFonts w:ascii="ＭＳ 明朝" w:hAnsi="ＭＳ 明朝"/>
                <w:spacing w:val="0"/>
              </w:rPr>
            </w:pPr>
            <w:r>
              <w:rPr>
                <w:rFonts w:ascii="ＭＳ 明朝" w:hAnsi="ＭＳ 明朝"/>
                <w:spacing w:val="0"/>
              </w:rPr>
              <w:t>計</w:t>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r>
        <w:trPr>
          <w:trHeight w:val="273" w:hRule="atLeast"/>
        </w:trPr>
        <w:tc>
          <w:tcPr>
            <w:tcW w:w="1368" w:type="dxa"/>
            <w:tcBorders>
              <w:left w:val="single" w:sz="6" w:space="0" w:color="000000"/>
              <w:bottom w:val="single" w:sz="6" w:space="0" w:color="000000"/>
            </w:tcBorders>
            <w:vAlign w:val="center"/>
          </w:tcPr>
          <w:p>
            <w:pPr>
              <w:pStyle w:val="Normal"/>
              <w:widowControl w:val="false"/>
              <w:rPr>
                <w:rFonts w:ascii="ＭＳ 明朝" w:hAnsi="ＭＳ 明朝"/>
                <w:spacing w:val="0"/>
              </w:rPr>
            </w:pPr>
            <w:r>
              <w:rPr>
                <w:rFonts w:ascii="ＭＳ 明朝" w:hAnsi="ＭＳ 明朝"/>
                <w:spacing w:val="0"/>
              </w:rPr>
              <w:t>バス定期券</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6" w:space="0" w:color="000000"/>
              <w:bottom w:val="single" w:sz="6" w:space="0" w:color="000000"/>
              <w:right w:val="single" w:sz="4"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3,500</w:t>
            </w:r>
          </w:p>
        </w:tc>
        <w:tc>
          <w:tcPr>
            <w:tcW w:w="928" w:type="dxa"/>
            <w:tcBorders>
              <w:left w:val="single" w:sz="4"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42,000</w:t>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r>
        <w:trPr>
          <w:trHeight w:val="272" w:hRule="atLeast"/>
        </w:trPr>
        <w:tc>
          <w:tcPr>
            <w:tcW w:w="136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t>電車定期券</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6" w:space="0" w:color="000000"/>
              <w:bottom w:val="single" w:sz="6" w:space="0" w:color="000000"/>
              <w:right w:val="single" w:sz="4"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w:t>
            </w:r>
          </w:p>
        </w:tc>
        <w:tc>
          <w:tcPr>
            <w:tcW w:w="928" w:type="dxa"/>
            <w:tcBorders>
              <w:left w:val="single" w:sz="4"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60,000</w:t>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r>
        <w:trPr>
          <w:trHeight w:val="272" w:hRule="atLeast"/>
        </w:trPr>
        <w:tc>
          <w:tcPr>
            <w:tcW w:w="136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t>自転車購入費</w:t>
            </w:r>
          </w:p>
        </w:tc>
        <w:tc>
          <w:tcPr>
            <w:tcW w:w="926" w:type="dxa"/>
            <w:tcBorders>
              <w:left w:val="single" w:sz="6" w:space="0" w:color="000000"/>
              <w:bottom w:val="single" w:sz="6" w:space="0" w:color="000000"/>
            </w:tcBorders>
          </w:tcPr>
          <w:p>
            <w:pPr>
              <w:pStyle w:val="Normal"/>
              <w:widowControl w:val="false"/>
              <w:jc w:val="right"/>
              <w:rPr>
                <w:rFonts w:ascii="ＭＳ 明朝" w:hAnsi="ＭＳ 明朝"/>
                <w:spacing w:val="0"/>
              </w:rPr>
            </w:pPr>
            <w:r>
              <w:rPr>
                <w:rFonts w:ascii="ＭＳ 明朝" w:hAnsi="ＭＳ 明朝"/>
                <w:spacing w:val="0"/>
              </w:rPr>
              <w:t>20,000</w:t>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right w:val="single" w:sz="4"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4"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20,000</w:t>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r>
        <w:trPr>
          <w:trHeight w:val="272" w:hRule="atLeast"/>
        </w:trPr>
        <w:tc>
          <w:tcPr>
            <w:tcW w:w="136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6" w:space="0" w:color="000000"/>
              <w:bottom w:val="single" w:sz="6" w:space="0" w:color="000000"/>
              <w:right w:val="single" w:sz="4"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928" w:type="dxa"/>
            <w:tcBorders>
              <w:left w:val="single" w:sz="4"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r>
        <w:trPr>
          <w:trHeight w:val="273" w:hRule="atLeast"/>
        </w:trPr>
        <w:tc>
          <w:tcPr>
            <w:tcW w:w="136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6"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6" w:space="0" w:color="000000"/>
              <w:bottom w:val="single" w:sz="6" w:space="0" w:color="000000"/>
              <w:right w:val="single" w:sz="4"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8,500</w:t>
            </w:r>
          </w:p>
        </w:tc>
        <w:tc>
          <w:tcPr>
            <w:tcW w:w="928" w:type="dxa"/>
            <w:tcBorders>
              <w:left w:val="single" w:sz="4"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122,000</w:t>
            </w:r>
          </w:p>
        </w:tc>
        <w:tc>
          <w:tcPr>
            <w:tcW w:w="466" w:type="dxa"/>
            <w:tcBorders/>
            <w:vAlign w:val="center"/>
          </w:tcPr>
          <w:p>
            <w:pPr>
              <w:pStyle w:val="Normal"/>
              <w:widowControl w:val="false"/>
              <w:jc w:val="left"/>
              <w:rPr>
                <w:rFonts w:eastAsia="Mincho"/>
                <w:spacing w:val="0"/>
                <w:sz w:val="20"/>
              </w:rPr>
            </w:pPr>
            <w:r>
              <w:rPr>
                <w:rFonts w:eastAsia="Mincho"/>
                <w:spacing w:val="0"/>
                <w:sz w:val="20"/>
              </w:rPr>
            </w:r>
          </w:p>
        </w:tc>
      </w:tr>
    </w:tbl>
    <w:p>
      <w:pPr>
        <w:pStyle w:val="Normal"/>
        <w:ind w:left="640" w:hanging="180"/>
        <w:jc w:val="left"/>
        <w:rPr>
          <w:rFonts w:ascii="ＭＳ 明朝" w:hAnsi="ＭＳ 明朝"/>
          <w:spacing w:val="0"/>
          <w:sz w:val="18"/>
        </w:rPr>
      </w:pPr>
      <w:r>
        <w:rPr>
          <w:rFonts w:ascii="ＭＳ 明朝" w:hAnsi="ＭＳ 明朝"/>
          <w:spacing w:val="0"/>
          <w:sz w:val="18"/>
        </w:rPr>
        <w:t>（注）　通学費内訳書は、施設又は里親等が作成する。（上記により証明を受けた通学方法に係る経費が対象）</w:t>
      </w:r>
    </w:p>
    <w:p>
      <w:pPr>
        <w:pStyle w:val="Normal"/>
        <w:ind w:firstLine="1170"/>
        <w:jc w:val="left"/>
        <w:rPr>
          <w:rFonts w:ascii="ＭＳ 明朝" w:hAnsi="ＭＳ 明朝"/>
          <w:spacing w:val="0"/>
          <w:sz w:val="18"/>
        </w:rPr>
      </w:pPr>
      <w:r>
        <w:rPr>
          <w:rFonts w:ascii="ＭＳ 明朝" w:hAnsi="ＭＳ 明朝"/>
          <w:spacing w:val="0"/>
          <w:sz w:val="18"/>
        </w:rPr>
        <w:t>中学校、高等学校在学児童の通学に際し、その地域のほとんどすべての児童が自転車を利用している場合又は定期券の経費よりも自転車を購入したほうが</w:t>
      </w:r>
    </w:p>
    <w:p>
      <w:pPr>
        <w:pStyle w:val="Normal"/>
        <w:ind w:firstLine="990"/>
        <w:jc w:val="left"/>
        <w:rPr>
          <w:rFonts w:ascii="ＭＳ 明朝" w:hAnsi="ＭＳ 明朝"/>
          <w:spacing w:val="0"/>
          <w:sz w:val="18"/>
        </w:rPr>
      </w:pPr>
      <w:r>
        <w:rPr>
          <w:rFonts w:ascii="ＭＳ 明朝" w:hAnsi="ＭＳ 明朝"/>
          <w:spacing w:val="0"/>
          <w:sz w:val="18"/>
        </w:rPr>
        <w:t>経済的である場合においては、自転車購入に必要な最低必要額（修理代を含む。）を支弁して差し支えない。</w:t>
      </w:r>
    </w:p>
    <w:p>
      <w:pPr>
        <w:pStyle w:val="Normal"/>
        <w:jc w:val="left"/>
        <w:rPr>
          <w:rFonts w:ascii="ＭＳ 明朝" w:hAnsi="ＭＳ 明朝"/>
          <w:spacing w:val="0"/>
          <w:sz w:val="18"/>
        </w:rPr>
      </w:pPr>
      <w:r>
        <w:rPr>
          <w:rFonts w:ascii="ＭＳ 明朝" w:hAnsi="ＭＳ 明朝"/>
          <w:spacing w:val="0"/>
          <w:sz w:val="18"/>
        </w:rPr>
        <w:t>　　　　　　 また、学校の指導により自転車通学する児童全員にヘルメット着用を義務づけている場合は、ヘルメットの購入費を合わせて支弁して差し支えない。</w:t>
      </w:r>
    </w:p>
    <w:p>
      <w:pPr>
        <w:pStyle w:val="Normal"/>
        <w:jc w:val="left"/>
        <w:rPr>
          <w:rFonts w:ascii="ＭＳ 明朝" w:hAnsi="ＭＳ 明朝"/>
          <w:spacing w:val="0"/>
          <w:sz w:val="18"/>
        </w:rPr>
      </w:pPr>
      <w:r>
        <w:rPr/>
      </w:r>
    </w:p>
    <w:sectPr>
      <w:type w:val="nextPage"/>
      <w:pgSz w:orient="landscape" w:w="16838" w:h="11906"/>
      <w:pgMar w:left="1080" w:right="1080" w:gutter="0" w:header="0" w:top="1440" w:footer="0" w:bottom="1440"/>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922"/>
  <w:autoHyphenation w:val="true"/>
  <w:doNotHyphenateCap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textAlignment w:val="baseline"/>
    </w:pPr>
    <w:rPr>
      <w:rFonts w:eastAsia="ＭＳ 明朝" w:ascii="Times New Roman" w:hAnsi="Times New Roman" w:cs="Times New Roman"/>
      <w:color w:val="auto"/>
      <w:spacing w:val="10"/>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537007"/>
    <w:rPr>
      <w:rFonts w:eastAsia="ＭＳ 明朝"/>
      <w:spacing w:val="10"/>
      <w:sz w:val="21"/>
    </w:rPr>
  </w:style>
  <w:style w:type="character" w:styleId="Style10" w:customStyle="1">
    <w:name w:val="フッター (文字)"/>
    <w:basedOn w:val="DefaultParagraphFont"/>
    <w:uiPriority w:val="99"/>
    <w:qFormat/>
    <w:rsid w:val="00537007"/>
    <w:rPr>
      <w:rFonts w:eastAsia="ＭＳ 明朝"/>
      <w:spacing w:val="10"/>
      <w:sz w:val="21"/>
    </w:rPr>
  </w:style>
  <w:style w:type="character" w:styleId="Style11" w:customStyle="1">
    <w:name w:val="日付 (文字)"/>
    <w:basedOn w:val="DefaultParagraphFont"/>
    <w:link w:val="Date"/>
    <w:uiPriority w:val="99"/>
    <w:semiHidden/>
    <w:qFormat/>
    <w:rsid w:val="00785095"/>
    <w:rPr>
      <w:rFonts w:eastAsia="ＭＳ 明朝"/>
      <w:spacing w:val="10"/>
      <w:sz w:val="21"/>
    </w:rPr>
  </w:style>
  <w:style w:type="character" w:styleId="Style12" w:customStyle="1">
    <w:name w:val="吹き出し (文字)"/>
    <w:basedOn w:val="DefaultParagraphFont"/>
    <w:link w:val="BalloonText"/>
    <w:uiPriority w:val="99"/>
    <w:semiHidden/>
    <w:qFormat/>
    <w:rsid w:val="00e2041f"/>
    <w:rPr>
      <w:rFonts w:ascii="Arial" w:hAnsi="Arial" w:eastAsia="ＭＳ ゴシック" w:cs="" w:asciiTheme="majorHAnsi" w:cstheme="majorBidi" w:eastAsiaTheme="majorEastAsia" w:hAnsiTheme="majorHAnsi"/>
      <w:spacing w:val="10"/>
      <w:sz w:val="18"/>
      <w:szCs w:val="18"/>
    </w:rPr>
  </w:style>
  <w:style w:type="character" w:styleId="Style13">
    <w:name w:val="文末脚注番号"/>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Style20">
    <w:name w:val="Header"/>
    <w:basedOn w:val="Normal"/>
    <w:link w:val="Style9"/>
    <w:uiPriority w:val="99"/>
    <w:unhideWhenUsed/>
    <w:rsid w:val="00537007"/>
    <w:pPr>
      <w:tabs>
        <w:tab w:val="clear" w:pos="922"/>
        <w:tab w:val="center" w:pos="4252" w:leader="none"/>
        <w:tab w:val="right" w:pos="8504" w:leader="none"/>
      </w:tabs>
      <w:snapToGrid w:val="false"/>
    </w:pPr>
    <w:rPr/>
  </w:style>
  <w:style w:type="paragraph" w:styleId="Style21">
    <w:name w:val="Footer"/>
    <w:basedOn w:val="Normal"/>
    <w:link w:val="Style10"/>
    <w:uiPriority w:val="99"/>
    <w:unhideWhenUsed/>
    <w:rsid w:val="00537007"/>
    <w:pPr>
      <w:tabs>
        <w:tab w:val="clear" w:pos="922"/>
        <w:tab w:val="center" w:pos="4252" w:leader="none"/>
        <w:tab w:val="right" w:pos="8504" w:leader="none"/>
      </w:tabs>
      <w:snapToGrid w:val="false"/>
    </w:pPr>
    <w:rPr/>
  </w:style>
  <w:style w:type="paragraph" w:styleId="Date">
    <w:name w:val="Date"/>
    <w:basedOn w:val="Normal"/>
    <w:next w:val="Normal"/>
    <w:link w:val="Style11"/>
    <w:uiPriority w:val="99"/>
    <w:semiHidden/>
    <w:unhideWhenUsed/>
    <w:qFormat/>
    <w:rsid w:val="00785095"/>
    <w:pPr/>
    <w:rPr/>
  </w:style>
  <w:style w:type="paragraph" w:styleId="BalloonText">
    <w:name w:val="Balloon Text"/>
    <w:basedOn w:val="Normal"/>
    <w:link w:val="Style12"/>
    <w:uiPriority w:val="99"/>
    <w:semiHidden/>
    <w:unhideWhenUsed/>
    <w:qFormat/>
    <w:rsid w:val="00e2041f"/>
    <w:pPr/>
    <w:rPr>
      <w:rFonts w:ascii="Arial" w:hAnsi="Arial" w:eastAsia="ＭＳ ゴシック" w:cs="" w:asciiTheme="majorHAnsi" w:cstheme="majorBidi" w:eastAsiaTheme="majorEastAsia" w:hAnsiTheme="majorHAnsi"/>
      <w:sz w:val="18"/>
      <w:szCs w:val="18"/>
    </w:rPr>
  </w:style>
  <w:style w:type="paragraph" w:styleId="Style2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66E8-640D-4D25-A923-58A87B1B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2</Pages>
  <Words>641</Words>
  <Characters>818</Characters>
  <CharactersWithSpaces>847</CharactersWithSpaces>
  <Paragraphs>92</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2026-01-27T19:32:05Z</dcterms:created>
  <dc:creator/>
  <dc:description/>
  <dc:language>ja-JP</dc:language>
  <cp:lastModifiedBy/>
  <dcterms:modified xsi:type="dcterms:W3CDTF">2026-01-27T19:32:08Z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