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様式第</w:t>
      </w:r>
      <w:r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号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新潟市子どもの権利相談室（こころのレスキュー隊）公式キャラクター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「ここうさ・ここねこ」事業実施計画書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4"/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558"/>
        <w:gridCol w:w="6610"/>
      </w:tblGrid>
      <w:tr>
        <w:trPr>
          <w:trHeight w:val="801" w:hRule="atLeast"/>
        </w:trPr>
        <w:tc>
          <w:tcPr>
            <w:tcW w:w="138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イベント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内　　容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イベント名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01" w:hRule="atLeast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場　　　所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01" w:hRule="atLeast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参加予定者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442" w:hRule="atLeast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概　　　要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560" w:hRule="atLeast"/>
        </w:trPr>
        <w:tc>
          <w:tcPr>
            <w:tcW w:w="29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spacing w:val="15"/>
                <w:kern w:val="0"/>
                <w:szCs w:val="22"/>
                <w:lang w:val="en-US" w:eastAsia="ja-JP" w:bidi="ar-SA"/>
              </w:rPr>
              <w:t>具体的な使用内容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560" w:hRule="atLeast"/>
        </w:trPr>
        <w:tc>
          <w:tcPr>
            <w:tcW w:w="29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0"/>
                <w:szCs w:val="22"/>
                <w:lang w:val="en-US" w:eastAsia="ja-JP" w:bidi="ar-SA"/>
              </w:rPr>
              <w:t>ここうさ・ここねこ</w:t>
            </w:r>
            <w:r>
              <w:rPr>
                <w:rFonts w:cs=""/>
                <w:color w:val="000000" w:themeColor="text1"/>
                <w:spacing w:val="120"/>
                <w:kern w:val="0"/>
                <w:szCs w:val="22"/>
                <w:lang w:val="en-US" w:eastAsia="ja-JP" w:bidi="ar-SA"/>
              </w:rPr>
              <w:t>の借用理</w:t>
            </w:r>
            <w:r>
              <w:rPr>
                <w:rFonts w:cs=""/>
                <w:color w:val="000000" w:themeColor="text1"/>
                <w:kern w:val="0"/>
                <w:szCs w:val="22"/>
                <w:lang w:val="en-US" w:eastAsia="ja-JP" w:bidi="ar-SA"/>
              </w:rPr>
              <w:t>由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070" w:hRule="atLeast"/>
        </w:trPr>
        <w:tc>
          <w:tcPr>
            <w:tcW w:w="29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spacing w:val="840"/>
                <w:kern w:val="0"/>
                <w:szCs w:val="22"/>
                <w:lang w:val="en-US" w:eastAsia="ja-JP" w:bidi="ar-SA"/>
              </w:rPr>
              <w:t>備</w:t>
            </w:r>
            <w:r>
              <w:rPr>
                <w:rFonts w:cs=""/>
                <w:color w:val="000000" w:themeColor="text1"/>
                <w:kern w:val="0"/>
                <w:szCs w:val="22"/>
                <w:lang w:val="en-US" w:eastAsia="ja-JP" w:bidi="ar-SA"/>
              </w:rPr>
              <w:t>考</w:t>
            </w:r>
          </w:p>
        </w:tc>
        <w:tc>
          <w:tcPr>
            <w:tcW w:w="66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申請が重なった場合や、優先事業により希望に添えない場合があります。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イベント等のパンフレット、チラシ類がありましたら添付してください。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貸出時に確認をお願いする場合がありますので、社員証等の身分を確認できるものをご持参ください。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この欄には記入しないでください。</w:t>
      </w:r>
    </w:p>
    <w:tbl>
      <w:tblPr>
        <w:tblStyle w:val="a4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992"/>
        <w:gridCol w:w="2553"/>
        <w:gridCol w:w="991"/>
        <w:gridCol w:w="2269"/>
      </w:tblGrid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貸出日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受取者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返却日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確認者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2"/>
                <w:szCs w:val="22"/>
                <w:lang w:val="en-US" w:eastAsia="ja-JP" w:bidi="ar-SA"/>
              </w:rPr>
              <w:t>備考</w:t>
            </w:r>
          </w:p>
        </w:tc>
      </w:tr>
      <w:tr>
        <w:trPr>
          <w:trHeight w:val="999" w:hRule="atLeast"/>
        </w:trPr>
        <w:tc>
          <w:tcPr>
            <w:tcW w:w="25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color w:val="000000" w:themeColor="text1"/>
                <w:sz w:val="21"/>
              </w:rPr>
            </w:pPr>
            <w:r>
              <w:rPr>
                <w:rFonts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　　年　月　日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color w:val="000000" w:themeColor="text1"/>
                <w:sz w:val="21"/>
              </w:rPr>
            </w:pPr>
            <w:r>
              <w:rPr>
                <w:rFonts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　年　月　日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ＭＳ 明朝" w:cs=""/>
                <w:color w:val="000000" w:themeColor="text1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color w:val="000000" w:themeColor="text1"/>
          <w:sz w:val="28"/>
          <w:szCs w:val="28"/>
          <w:u w:val="single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1134" w:gutter="0" w:header="454" w:top="1134" w:footer="0" w:bottom="1134"/>
      <w:pgNumType w:fmt="decimal"/>
      <w:formProt w:val="false"/>
      <w:textDirection w:val="lrTb"/>
      <w:docGrid w:type="lines" w:linePitch="34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left="960" w:hanging="0"/>
      <w:jc w:val="right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right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evenAndOddHeaders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baf"/>
    <w:pPr>
      <w:widowControl w:val="false"/>
      <w:bidi w:val="0"/>
      <w:spacing w:before="0" w:after="0"/>
      <w:jc w:val="both"/>
    </w:pPr>
    <w:rPr>
      <w:rFonts w:ascii="ＭＳ 明朝" w:hAnsi="ＭＳ 明朝" w:asciiTheme="minorEastAsia" w:eastAsia="ＭＳ 明朝" w:cs="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記 (文字)"/>
    <w:basedOn w:val="DefaultParagraphFont"/>
    <w:link w:val="NoteHeading"/>
    <w:uiPriority w:val="99"/>
    <w:semiHidden/>
    <w:qFormat/>
    <w:rsid w:val="00481cac"/>
    <w:rPr>
      <w:rFonts w:ascii="ＭＳ 明朝" w:hAnsi="ＭＳ 明朝" w:asciiTheme="minorEastAsia"/>
      <w:sz w:val="24"/>
    </w:rPr>
  </w:style>
  <w:style w:type="character" w:styleId="Style10" w:customStyle="1">
    <w:name w:val="結語 (文字)"/>
    <w:basedOn w:val="DefaultParagraphFont"/>
    <w:link w:val="Closing"/>
    <w:uiPriority w:val="99"/>
    <w:semiHidden/>
    <w:qFormat/>
    <w:rsid w:val="00481cac"/>
    <w:rPr>
      <w:rFonts w:ascii="ＭＳ 明朝" w:hAnsi="ＭＳ 明朝" w:asciiTheme="minorEastAsia"/>
      <w:sz w:val="24"/>
    </w:rPr>
  </w:style>
  <w:style w:type="character" w:styleId="Style11" w:customStyle="1">
    <w:name w:val="ヘッダー (文字)"/>
    <w:basedOn w:val="DefaultParagraphFont"/>
    <w:uiPriority w:val="99"/>
    <w:qFormat/>
    <w:rsid w:val="004d232d"/>
    <w:rPr>
      <w:rFonts w:ascii="ＭＳ 明朝" w:hAnsi="ＭＳ 明朝" w:asciiTheme="minorEastAsia"/>
      <w:sz w:val="24"/>
    </w:rPr>
  </w:style>
  <w:style w:type="character" w:styleId="Style12" w:customStyle="1">
    <w:name w:val="フッター (文字)"/>
    <w:basedOn w:val="DefaultParagraphFont"/>
    <w:uiPriority w:val="99"/>
    <w:qFormat/>
    <w:rsid w:val="004d232d"/>
    <w:rPr>
      <w:rFonts w:ascii="ＭＳ 明朝" w:hAnsi="ＭＳ 明朝" w:asciiTheme="minorEastAsia"/>
      <w:sz w:val="24"/>
    </w:rPr>
  </w:style>
  <w:style w:type="character" w:styleId="Style13" w:customStyle="1">
    <w:name w:val="吹き出し (文字)"/>
    <w:basedOn w:val="DefaultParagraphFont"/>
    <w:link w:val="BalloonText"/>
    <w:uiPriority w:val="99"/>
    <w:semiHidden/>
    <w:qFormat/>
    <w:rsid w:val="004d23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baf"/>
    <w:pPr>
      <w:ind w:left="840" w:hanging="0"/>
    </w:pPr>
    <w:rPr/>
  </w:style>
  <w:style w:type="paragraph" w:styleId="NoteHeading">
    <w:name w:val="Note Heading"/>
    <w:basedOn w:val="Normal"/>
    <w:next w:val="Normal"/>
    <w:link w:val="Style9"/>
    <w:unhideWhenUsed/>
    <w:qFormat/>
    <w:rsid w:val="00481cac"/>
    <w:pPr>
      <w:jc w:val="center"/>
    </w:pPr>
    <w:rPr/>
  </w:style>
  <w:style w:type="paragraph" w:styleId="Closing">
    <w:name w:val="Closing"/>
    <w:basedOn w:val="Normal"/>
    <w:link w:val="Style10"/>
    <w:uiPriority w:val="99"/>
    <w:semiHidden/>
    <w:unhideWhenUsed/>
    <w:qFormat/>
    <w:rsid w:val="00481cac"/>
    <w:pPr>
      <w:jc w:val="righ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11"/>
    <w:uiPriority w:val="99"/>
    <w:unhideWhenUsed/>
    <w:rsid w:val="004d23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2"/>
    <w:uiPriority w:val="99"/>
    <w:unhideWhenUsed/>
    <w:rsid w:val="004d23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d23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6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0BD6-BB04-415B-8C9F-FBA089A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256</Words>
  <Characters>262</Characters>
  <CharactersWithSpaces>277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2025-06-16T11:13:33Z</dcterms:created>
  <dc:creator/>
  <dc:description/>
  <dc:language>ja-JP</dc:language>
  <cp:lastModifiedBy/>
  <dcterms:modified xsi:type="dcterms:W3CDTF">2025-06-16T11:13:36Z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