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164C3" w14:textId="357D5A94" w:rsidR="0098630D" w:rsidRPr="00B13722" w:rsidRDefault="002A2987" w:rsidP="0098630D">
      <w:pPr>
        <w:jc w:val="center"/>
        <w:rPr>
          <w:rFonts w:ascii="ＭＳ ゴシック" w:eastAsia="ＭＳ ゴシック" w:hAnsi="ＭＳ ゴシック"/>
          <w:sz w:val="24"/>
          <w:szCs w:val="21"/>
        </w:rPr>
      </w:pPr>
      <w:r w:rsidRPr="00556EF7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F5069" wp14:editId="0A118683">
                <wp:simplePos x="0" y="0"/>
                <wp:positionH relativeFrom="column">
                  <wp:posOffset>0</wp:posOffset>
                </wp:positionH>
                <wp:positionV relativeFrom="paragraph">
                  <wp:posOffset>-553085</wp:posOffset>
                </wp:positionV>
                <wp:extent cx="809625" cy="323850"/>
                <wp:effectExtent l="0" t="0" r="28575" b="1905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01C32" w14:textId="4DA5AF67" w:rsidR="00556EF7" w:rsidRPr="00E24ADD" w:rsidRDefault="00556EF7" w:rsidP="00556EF7">
                            <w:pPr>
                              <w:spacing w:line="276" w:lineRule="auto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様式３</w:t>
                            </w:r>
                          </w:p>
                        </w:txbxContent>
                      </wps:txbx>
                      <wps:bodyPr rot="0" vertOverflow="clip" horzOverflow="clip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2F50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-43.55pt;width:63.7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">
                <v:textbox inset="5.85pt,.7pt,5.85pt,.7pt">
                  <w:txbxContent>
                    <w:p w14:paraId="3C701C32" w14:textId="4DA5AF67" w:rsidR="00556EF7" w:rsidRPr="00E24ADD" w:rsidRDefault="00556EF7" w:rsidP="00556EF7">
                      <w:pPr>
                        <w:spacing w:line="276" w:lineRule="auto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様式３</w:t>
                      </w:r>
                    </w:p>
                  </w:txbxContent>
                </v:textbox>
              </v:shape>
            </w:pict>
          </mc:Fallback>
        </mc:AlternateContent>
      </w:r>
      <w:r w:rsidR="00F538C3" w:rsidRPr="00B13722">
        <w:rPr>
          <w:rFonts w:ascii="ＭＳ ゴシック" w:eastAsia="ＭＳ ゴシック" w:hAnsi="ＭＳ ゴシック" w:hint="eastAsia"/>
          <w:sz w:val="24"/>
          <w:szCs w:val="21"/>
        </w:rPr>
        <w:t>事業計画</w:t>
      </w:r>
      <w:r w:rsidR="0098630D" w:rsidRPr="00B13722">
        <w:rPr>
          <w:rFonts w:ascii="ＭＳ ゴシック" w:eastAsia="ＭＳ ゴシック" w:hAnsi="ＭＳ ゴシック" w:hint="eastAsia"/>
          <w:sz w:val="24"/>
          <w:szCs w:val="21"/>
        </w:rPr>
        <w:t>書</w:t>
      </w:r>
    </w:p>
    <w:p w14:paraId="15E7046B" w14:textId="2508A41A" w:rsidR="00B30432" w:rsidRPr="00B13722" w:rsidRDefault="00556EF7" w:rsidP="00A44791">
      <w:pPr>
        <w:jc w:val="right"/>
        <w:rPr>
          <w:rFonts w:asciiTheme="majorEastAsia" w:eastAsiaTheme="majorEastAsia" w:hAnsiTheme="major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年　　月　　</w:t>
      </w:r>
      <w:r w:rsidR="008342E7" w:rsidRPr="006A1B55">
        <w:rPr>
          <w:rFonts w:ascii="ＭＳ ゴシック" w:eastAsia="ＭＳ ゴシック" w:hAnsi="ＭＳ ゴシック" w:hint="eastAsia"/>
          <w:szCs w:val="21"/>
        </w:rPr>
        <w:t>日</w:t>
      </w:r>
    </w:p>
    <w:p w14:paraId="5AA1488C" w14:textId="65846392" w:rsidR="00F538C3" w:rsidRPr="00B13722" w:rsidRDefault="004F0B8C" w:rsidP="006A1B55">
      <w:pPr>
        <w:ind w:left="220" w:hangingChars="100" w:hanging="220"/>
        <w:rPr>
          <w:rFonts w:asciiTheme="majorEastAsia" w:eastAsiaTheme="majorEastAsia" w:hAnsiTheme="majorEastAsia"/>
          <w:szCs w:val="21"/>
        </w:rPr>
      </w:pPr>
      <w:r w:rsidRPr="00B13722">
        <w:rPr>
          <w:rFonts w:asciiTheme="majorEastAsia" w:eastAsiaTheme="majorEastAsia" w:hAnsiTheme="majorEastAsia" w:hint="eastAsia"/>
          <w:szCs w:val="21"/>
        </w:rPr>
        <w:t>経営</w:t>
      </w:r>
      <w:r w:rsidR="00B30432" w:rsidRPr="00B13722">
        <w:rPr>
          <w:rFonts w:asciiTheme="majorEastAsia" w:eastAsiaTheme="majorEastAsia" w:hAnsiTheme="majorEastAsia" w:hint="eastAsia"/>
          <w:szCs w:val="21"/>
        </w:rPr>
        <w:t>理念・</w:t>
      </w:r>
      <w:r w:rsidR="0008332A">
        <w:rPr>
          <w:rFonts w:asciiTheme="majorEastAsia" w:eastAsiaTheme="majorEastAsia" w:hAnsiTheme="majorEastAsia" w:hint="eastAsia"/>
          <w:szCs w:val="21"/>
        </w:rPr>
        <w:t>基本方針</w:t>
      </w:r>
      <w:r w:rsidR="002944D4">
        <w:rPr>
          <w:rFonts w:asciiTheme="majorEastAsia" w:eastAsiaTheme="majorEastAsia" w:hAnsiTheme="majorEastAsia" w:hint="eastAsia"/>
          <w:szCs w:val="21"/>
        </w:rPr>
        <w:t>、管理運営実績、</w:t>
      </w:r>
      <w:r w:rsidR="0008332A">
        <w:rPr>
          <w:rFonts w:asciiTheme="majorEastAsia" w:eastAsiaTheme="majorEastAsia" w:hAnsiTheme="majorEastAsia" w:hint="eastAsia"/>
          <w:szCs w:val="21"/>
        </w:rPr>
        <w:t>申請の動機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1"/>
      </w:tblGrid>
      <w:tr w:rsidR="004F0B8C" w14:paraId="7153D26F" w14:textId="77777777" w:rsidTr="0008332A">
        <w:trPr>
          <w:trHeight w:val="3175"/>
        </w:trPr>
        <w:tc>
          <w:tcPr>
            <w:tcW w:w="9072" w:type="dxa"/>
          </w:tcPr>
          <w:p w14:paraId="78690E3A" w14:textId="77777777" w:rsidR="00524A2B" w:rsidRDefault="00524A2B" w:rsidP="006336AC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37BCE6D5" w14:textId="77777777" w:rsidR="004F0B8C" w:rsidRDefault="004F0B8C" w:rsidP="006A1B55">
      <w:pPr>
        <w:ind w:left="220" w:hangingChars="100" w:hanging="220"/>
        <w:rPr>
          <w:rFonts w:ascii="ＭＳ 明朝" w:hAnsi="ＭＳ 明朝"/>
          <w:szCs w:val="21"/>
        </w:rPr>
      </w:pPr>
    </w:p>
    <w:p w14:paraId="64F0529E" w14:textId="786E4A9E" w:rsidR="00F538C3" w:rsidRPr="00B13722" w:rsidRDefault="0008332A" w:rsidP="006A1B55">
      <w:pPr>
        <w:ind w:left="220" w:hangingChars="100" w:hanging="22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施設の管理運営方針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F538C3" w:rsidRPr="00764D01" w14:paraId="408AECB8" w14:textId="77777777" w:rsidTr="0008332A">
        <w:trPr>
          <w:trHeight w:val="3230"/>
        </w:trPr>
        <w:tc>
          <w:tcPr>
            <w:tcW w:w="9072" w:type="dxa"/>
          </w:tcPr>
          <w:p w14:paraId="729E5E0C" w14:textId="77777777" w:rsidR="00597055" w:rsidRPr="00764D01" w:rsidRDefault="00597055" w:rsidP="006336AC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2CA81A26" w14:textId="77777777" w:rsidR="00F538C3" w:rsidRDefault="00F538C3" w:rsidP="006A1B55">
      <w:pPr>
        <w:ind w:left="220" w:hangingChars="100" w:hanging="220"/>
        <w:rPr>
          <w:rFonts w:ascii="ＭＳ 明朝" w:hAnsi="ＭＳ 明朝"/>
          <w:szCs w:val="21"/>
        </w:rPr>
      </w:pPr>
    </w:p>
    <w:p w14:paraId="47FFEC56" w14:textId="28C13EDE" w:rsidR="00F538C3" w:rsidRPr="00B13722" w:rsidRDefault="0008332A" w:rsidP="00193559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新潟市の施策に対する理解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191194" w:rsidRPr="00764D01" w14:paraId="51A6F7AE" w14:textId="77777777" w:rsidTr="0008332A">
        <w:trPr>
          <w:trHeight w:val="1800"/>
        </w:trPr>
        <w:tc>
          <w:tcPr>
            <w:tcW w:w="9072" w:type="dxa"/>
          </w:tcPr>
          <w:p w14:paraId="401A727D" w14:textId="77777777" w:rsidR="00191194" w:rsidRPr="00764D01" w:rsidRDefault="00191194" w:rsidP="00086C92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0D78B8FD" w14:textId="77777777" w:rsidR="00191194" w:rsidRDefault="00191194" w:rsidP="006A1B55">
      <w:pPr>
        <w:ind w:left="220" w:hangingChars="100" w:hanging="220"/>
        <w:rPr>
          <w:rFonts w:ascii="ＭＳ 明朝" w:hAnsi="ＭＳ 明朝"/>
          <w:szCs w:val="21"/>
        </w:rPr>
      </w:pPr>
    </w:p>
    <w:p w14:paraId="6B5D6F2A" w14:textId="2AA59169" w:rsidR="00191194" w:rsidRPr="00AF1A74" w:rsidRDefault="00231F71" w:rsidP="00191194">
      <w:pPr>
        <w:rPr>
          <w:rFonts w:asciiTheme="majorEastAsia" w:eastAsiaTheme="majorEastAsia" w:hAnsiTheme="majorEastAsia"/>
          <w:szCs w:val="21"/>
        </w:rPr>
      </w:pPr>
      <w:r w:rsidRPr="00AF1A74">
        <w:rPr>
          <w:rFonts w:asciiTheme="majorEastAsia" w:eastAsiaTheme="majorEastAsia" w:hAnsiTheme="majorEastAsia" w:hint="eastAsia"/>
          <w:szCs w:val="21"/>
        </w:rPr>
        <w:t>稼働率アップへの具体的かつ実現可能な取組み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AF1A74" w:rsidRPr="00AF1A74" w14:paraId="64E879C1" w14:textId="77777777" w:rsidTr="0008332A">
        <w:trPr>
          <w:trHeight w:val="1834"/>
        </w:trPr>
        <w:tc>
          <w:tcPr>
            <w:tcW w:w="9072" w:type="dxa"/>
          </w:tcPr>
          <w:p w14:paraId="7A7E935E" w14:textId="77777777" w:rsidR="00191194" w:rsidRPr="00AF1A74" w:rsidRDefault="00191194" w:rsidP="00086C92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4593BDA6" w14:textId="469ED17E" w:rsidR="00F538C3" w:rsidRPr="00AF1A74" w:rsidRDefault="00524A2B" w:rsidP="006336AC">
      <w:pPr>
        <w:rPr>
          <w:rFonts w:asciiTheme="majorEastAsia" w:eastAsiaTheme="majorEastAsia" w:hAnsiTheme="majorEastAsia"/>
          <w:szCs w:val="21"/>
        </w:rPr>
      </w:pPr>
      <w:r w:rsidRPr="00AF1A74">
        <w:rPr>
          <w:rFonts w:ascii="ＭＳ 明朝" w:hAnsi="ＭＳ 明朝"/>
          <w:szCs w:val="21"/>
        </w:rPr>
        <w:br w:type="page"/>
      </w:r>
    </w:p>
    <w:p w14:paraId="0B1110EC" w14:textId="101C6E38" w:rsidR="00442531" w:rsidRPr="00AF1A74" w:rsidRDefault="0008332A" w:rsidP="006336AC">
      <w:pPr>
        <w:ind w:left="220" w:hangingChars="100" w:hanging="220"/>
        <w:rPr>
          <w:rFonts w:asciiTheme="majorEastAsia" w:eastAsiaTheme="majorEastAsia" w:hAnsiTheme="majorEastAsia"/>
          <w:szCs w:val="21"/>
        </w:rPr>
      </w:pPr>
      <w:r w:rsidRPr="00AF1A74">
        <w:rPr>
          <w:rFonts w:asciiTheme="majorEastAsia" w:eastAsiaTheme="majorEastAsia" w:hAnsiTheme="majorEastAsia" w:hint="eastAsia"/>
        </w:rPr>
        <w:lastRenderedPageBreak/>
        <w:t>要望や苦情への対応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442531" w:rsidRPr="00AF1A74" w14:paraId="4D2497F7" w14:textId="77777777" w:rsidTr="00B779CB">
        <w:trPr>
          <w:trHeight w:val="1820"/>
        </w:trPr>
        <w:tc>
          <w:tcPr>
            <w:tcW w:w="8923" w:type="dxa"/>
          </w:tcPr>
          <w:p w14:paraId="28E3FB18" w14:textId="77777777" w:rsidR="00442531" w:rsidRPr="00AF1A74" w:rsidRDefault="00442531" w:rsidP="006336AC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27434BC7" w14:textId="77777777" w:rsidR="0008332A" w:rsidRPr="00AF1A74" w:rsidRDefault="0008332A" w:rsidP="006336AC">
      <w:pPr>
        <w:ind w:left="220" w:hangingChars="100" w:hanging="220"/>
        <w:rPr>
          <w:rFonts w:asciiTheme="majorEastAsia" w:eastAsiaTheme="majorEastAsia" w:hAnsiTheme="majorEastAsia"/>
          <w:szCs w:val="21"/>
        </w:rPr>
      </w:pPr>
    </w:p>
    <w:p w14:paraId="2ED7B6BE" w14:textId="1B23043E" w:rsidR="006336AC" w:rsidRPr="00AF1A74" w:rsidRDefault="0008332A" w:rsidP="006336AC">
      <w:pPr>
        <w:ind w:left="220" w:hangingChars="100" w:hanging="220"/>
        <w:rPr>
          <w:rFonts w:asciiTheme="majorEastAsia" w:eastAsiaTheme="majorEastAsia" w:hAnsiTheme="majorEastAsia"/>
          <w:szCs w:val="21"/>
        </w:rPr>
      </w:pPr>
      <w:r w:rsidRPr="00AF1A74">
        <w:rPr>
          <w:rFonts w:asciiTheme="majorEastAsia" w:eastAsiaTheme="majorEastAsia" w:hAnsiTheme="majorEastAsia" w:hint="eastAsia"/>
          <w:szCs w:val="21"/>
        </w:rPr>
        <w:t>管理経費縮減の具体的な取組み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6336AC" w:rsidRPr="00AF1A74" w14:paraId="6C07B7C0" w14:textId="77777777" w:rsidTr="00B779CB">
        <w:trPr>
          <w:trHeight w:val="1956"/>
        </w:trPr>
        <w:tc>
          <w:tcPr>
            <w:tcW w:w="9072" w:type="dxa"/>
          </w:tcPr>
          <w:p w14:paraId="248A6314" w14:textId="77777777" w:rsidR="006336AC" w:rsidRPr="00AF1A74" w:rsidRDefault="006336AC" w:rsidP="006336AC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7F2610D1" w14:textId="77777777" w:rsidR="00F710F4" w:rsidRPr="00AF1A74" w:rsidRDefault="00F710F4" w:rsidP="0008332A">
      <w:pPr>
        <w:rPr>
          <w:rFonts w:asciiTheme="majorEastAsia" w:eastAsiaTheme="majorEastAsia" w:hAnsiTheme="majorEastAsia"/>
          <w:szCs w:val="21"/>
        </w:rPr>
      </w:pPr>
    </w:p>
    <w:p w14:paraId="7F213782" w14:textId="0E7B7B9B" w:rsidR="00F538C3" w:rsidRPr="00AF1A74" w:rsidRDefault="0008332A" w:rsidP="006A1B55">
      <w:pPr>
        <w:ind w:left="220" w:hangingChars="100" w:hanging="220"/>
        <w:rPr>
          <w:rFonts w:asciiTheme="majorEastAsia" w:eastAsiaTheme="majorEastAsia" w:hAnsiTheme="majorEastAsia"/>
          <w:szCs w:val="21"/>
        </w:rPr>
      </w:pPr>
      <w:r w:rsidRPr="00AF1A74">
        <w:rPr>
          <w:rFonts w:asciiTheme="majorEastAsia" w:eastAsiaTheme="majorEastAsia" w:hAnsiTheme="majorEastAsia" w:hint="eastAsia"/>
          <w:szCs w:val="21"/>
        </w:rPr>
        <w:t>自主事業の提案内容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F538C3" w:rsidRPr="00AF1A74" w14:paraId="274B722D" w14:textId="77777777" w:rsidTr="00B779CB">
        <w:trPr>
          <w:trHeight w:val="2106"/>
        </w:trPr>
        <w:tc>
          <w:tcPr>
            <w:tcW w:w="9072" w:type="dxa"/>
          </w:tcPr>
          <w:p w14:paraId="385B72AF" w14:textId="77777777" w:rsidR="00597055" w:rsidRPr="00AF1A74" w:rsidRDefault="00597055" w:rsidP="006336AC">
            <w:pPr>
              <w:rPr>
                <w:rFonts w:ascii="ＭＳ 明朝" w:hAnsi="ＭＳ 明朝"/>
                <w:szCs w:val="21"/>
              </w:rPr>
            </w:pPr>
            <w:bookmarkStart w:id="0" w:name="_Hlk234845306"/>
          </w:p>
        </w:tc>
      </w:tr>
      <w:bookmarkEnd w:id="0"/>
    </w:tbl>
    <w:p w14:paraId="1C7C8F37" w14:textId="77777777" w:rsidR="00B779CB" w:rsidRPr="00AF1A74" w:rsidRDefault="00B779CB" w:rsidP="00376794">
      <w:pPr>
        <w:rPr>
          <w:rFonts w:asciiTheme="majorEastAsia" w:eastAsiaTheme="majorEastAsia" w:hAnsiTheme="majorEastAsia"/>
          <w:szCs w:val="21"/>
        </w:rPr>
      </w:pPr>
    </w:p>
    <w:p w14:paraId="1467F095" w14:textId="69F2A3A3" w:rsidR="00A140A3" w:rsidRPr="00AF1A74" w:rsidRDefault="0008332A" w:rsidP="00A140A3">
      <w:pPr>
        <w:ind w:left="220" w:hangingChars="100" w:hanging="220"/>
        <w:rPr>
          <w:rFonts w:asciiTheme="majorEastAsia" w:eastAsiaTheme="majorEastAsia" w:hAnsiTheme="majorEastAsia"/>
          <w:szCs w:val="21"/>
        </w:rPr>
      </w:pPr>
      <w:r w:rsidRPr="00AF1A74">
        <w:rPr>
          <w:rFonts w:asciiTheme="majorEastAsia" w:eastAsiaTheme="majorEastAsia" w:hAnsiTheme="majorEastAsia" w:hint="eastAsia"/>
          <w:szCs w:val="21"/>
        </w:rPr>
        <w:t>児童の発達段階に応じた健全育成事業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08332A" w:rsidRPr="00AF1A74" w14:paraId="233AB95D" w14:textId="77777777" w:rsidTr="00B779CB">
        <w:trPr>
          <w:trHeight w:val="1969"/>
        </w:trPr>
        <w:tc>
          <w:tcPr>
            <w:tcW w:w="9072" w:type="dxa"/>
          </w:tcPr>
          <w:p w14:paraId="73A5304C" w14:textId="77777777" w:rsidR="0008332A" w:rsidRPr="00AF1A74" w:rsidRDefault="0008332A" w:rsidP="00627D9E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1CDC2376" w14:textId="77777777" w:rsidR="0008332A" w:rsidRPr="00AF1A74" w:rsidRDefault="0008332A" w:rsidP="00376794">
      <w:pPr>
        <w:rPr>
          <w:rFonts w:asciiTheme="majorEastAsia" w:eastAsiaTheme="majorEastAsia" w:hAnsiTheme="majorEastAsia"/>
          <w:szCs w:val="21"/>
        </w:rPr>
      </w:pPr>
    </w:p>
    <w:p w14:paraId="51FA0A40" w14:textId="27719F0D" w:rsidR="0008332A" w:rsidRPr="00AF1A74" w:rsidRDefault="0008332A" w:rsidP="0008332A">
      <w:pPr>
        <w:ind w:left="220" w:hangingChars="100" w:hanging="220"/>
        <w:rPr>
          <w:rFonts w:asciiTheme="majorEastAsia" w:eastAsiaTheme="majorEastAsia" w:hAnsiTheme="majorEastAsia"/>
          <w:szCs w:val="21"/>
        </w:rPr>
      </w:pPr>
      <w:r w:rsidRPr="00AF1A74">
        <w:rPr>
          <w:rFonts w:asciiTheme="majorEastAsia" w:eastAsiaTheme="majorEastAsia" w:hAnsiTheme="majorEastAsia" w:hint="eastAsia"/>
          <w:szCs w:val="21"/>
        </w:rPr>
        <w:t>当該地域等との交流・連携事業や協力の工夫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08332A" w:rsidRPr="00AF1A74" w14:paraId="26DED211" w14:textId="77777777" w:rsidTr="00376794">
        <w:trPr>
          <w:trHeight w:val="1884"/>
        </w:trPr>
        <w:tc>
          <w:tcPr>
            <w:tcW w:w="9072" w:type="dxa"/>
          </w:tcPr>
          <w:p w14:paraId="72FE7516" w14:textId="77777777" w:rsidR="0008332A" w:rsidRPr="00AF1A74" w:rsidRDefault="0008332A" w:rsidP="00627D9E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1AC5971F" w14:textId="77777777" w:rsidR="0008332A" w:rsidRPr="00AF1A74" w:rsidRDefault="0008332A" w:rsidP="006336AC">
      <w:pPr>
        <w:ind w:left="220" w:hangingChars="100" w:hanging="220"/>
        <w:rPr>
          <w:rFonts w:asciiTheme="majorEastAsia" w:eastAsiaTheme="majorEastAsia" w:hAnsiTheme="majorEastAsia"/>
          <w:szCs w:val="21"/>
        </w:rPr>
      </w:pPr>
    </w:p>
    <w:p w14:paraId="7B9521A6" w14:textId="77777777" w:rsidR="00231F71" w:rsidRPr="00AF1A74" w:rsidRDefault="00231F71" w:rsidP="006336AC">
      <w:pPr>
        <w:ind w:left="220" w:hangingChars="100" w:hanging="220"/>
        <w:rPr>
          <w:rFonts w:asciiTheme="majorEastAsia" w:eastAsiaTheme="majorEastAsia" w:hAnsiTheme="majorEastAsia"/>
          <w:szCs w:val="21"/>
        </w:rPr>
      </w:pPr>
    </w:p>
    <w:p w14:paraId="046D270B" w14:textId="16380C85" w:rsidR="006336AC" w:rsidRPr="00AF1A74" w:rsidRDefault="00E01ADC" w:rsidP="006336AC">
      <w:pPr>
        <w:ind w:left="220" w:hangingChars="100" w:hanging="220"/>
        <w:rPr>
          <w:rFonts w:asciiTheme="majorEastAsia" w:eastAsiaTheme="majorEastAsia" w:hAnsiTheme="majorEastAsia"/>
          <w:szCs w:val="21"/>
        </w:rPr>
      </w:pPr>
      <w:r w:rsidRPr="00AF1A74">
        <w:rPr>
          <w:rFonts w:asciiTheme="majorEastAsia" w:eastAsiaTheme="majorEastAsia" w:hAnsiTheme="majorEastAsia" w:hint="eastAsia"/>
          <w:szCs w:val="21"/>
        </w:rPr>
        <w:lastRenderedPageBreak/>
        <w:t>地域における子育て支援事業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5F16A6" w:rsidRPr="00AF1A74" w14:paraId="36918415" w14:textId="77777777" w:rsidTr="003A22B1">
        <w:trPr>
          <w:trHeight w:val="2381"/>
        </w:trPr>
        <w:tc>
          <w:tcPr>
            <w:tcW w:w="9072" w:type="dxa"/>
          </w:tcPr>
          <w:p w14:paraId="6A7F73FC" w14:textId="77777777" w:rsidR="006336AC" w:rsidRPr="00AF1A74" w:rsidRDefault="006336AC" w:rsidP="006336AC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1907B589" w14:textId="77777777" w:rsidR="00E01ADC" w:rsidRPr="00AF1A74" w:rsidRDefault="00E01ADC" w:rsidP="000700A4">
      <w:pPr>
        <w:ind w:left="220" w:hangingChars="100" w:hanging="220"/>
        <w:rPr>
          <w:rFonts w:asciiTheme="majorEastAsia" w:eastAsiaTheme="majorEastAsia" w:hAnsiTheme="majorEastAsia"/>
          <w:szCs w:val="21"/>
        </w:rPr>
      </w:pPr>
    </w:p>
    <w:p w14:paraId="0784E4F0" w14:textId="29D42A15" w:rsidR="000700A4" w:rsidRPr="00AF1A74" w:rsidRDefault="00E01ADC" w:rsidP="000700A4">
      <w:pPr>
        <w:ind w:left="220" w:hangingChars="100" w:hanging="220"/>
        <w:rPr>
          <w:rFonts w:asciiTheme="majorEastAsia" w:eastAsiaTheme="majorEastAsia" w:hAnsiTheme="majorEastAsia"/>
          <w:szCs w:val="21"/>
        </w:rPr>
      </w:pPr>
      <w:r w:rsidRPr="00AF1A74">
        <w:rPr>
          <w:rFonts w:asciiTheme="majorEastAsia" w:eastAsiaTheme="majorEastAsia" w:hAnsiTheme="majorEastAsia" w:hint="eastAsia"/>
          <w:szCs w:val="21"/>
        </w:rPr>
        <w:t>従事者の雇用・労働条件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0700A4" w:rsidRPr="00AF1A74" w14:paraId="52230F4E" w14:textId="77777777" w:rsidTr="0058584C">
        <w:trPr>
          <w:trHeight w:val="2211"/>
        </w:trPr>
        <w:tc>
          <w:tcPr>
            <w:tcW w:w="8952" w:type="dxa"/>
          </w:tcPr>
          <w:p w14:paraId="104F6D5C" w14:textId="77777777" w:rsidR="000700A4" w:rsidRPr="00AF1A74" w:rsidRDefault="000700A4" w:rsidP="000700A4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206DC99F" w14:textId="77777777" w:rsidR="00E01ADC" w:rsidRPr="00AF1A74" w:rsidRDefault="00E01ADC" w:rsidP="0058584C">
      <w:pPr>
        <w:ind w:left="220" w:hangingChars="100" w:hanging="220"/>
        <w:rPr>
          <w:rFonts w:asciiTheme="majorEastAsia" w:eastAsiaTheme="majorEastAsia" w:hAnsiTheme="majorEastAsia"/>
          <w:szCs w:val="21"/>
        </w:rPr>
      </w:pPr>
    </w:p>
    <w:tbl>
      <w:tblPr>
        <w:tblpPr w:leftFromText="142" w:rightFromText="142" w:vertAnchor="text" w:horzAnchor="margin" w:tblpY="3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AF1A74" w:rsidRPr="00AF1A74" w14:paraId="1F0F793E" w14:textId="77777777" w:rsidTr="00376794">
        <w:trPr>
          <w:trHeight w:val="1969"/>
        </w:trPr>
        <w:tc>
          <w:tcPr>
            <w:tcW w:w="8952" w:type="dxa"/>
          </w:tcPr>
          <w:p w14:paraId="2564975C" w14:textId="77777777" w:rsidR="00376794" w:rsidRPr="00AF1A74" w:rsidRDefault="00376794" w:rsidP="00376794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260EF59C" w14:textId="1EF1829C" w:rsidR="0058584C" w:rsidRPr="00AF1A74" w:rsidRDefault="00E01ADC" w:rsidP="0058584C">
      <w:pPr>
        <w:ind w:left="220" w:hangingChars="100" w:hanging="220"/>
        <w:rPr>
          <w:rFonts w:asciiTheme="majorEastAsia" w:eastAsiaTheme="majorEastAsia" w:hAnsiTheme="majorEastAsia"/>
          <w:szCs w:val="21"/>
        </w:rPr>
      </w:pPr>
      <w:r w:rsidRPr="00AF1A74">
        <w:rPr>
          <w:rFonts w:asciiTheme="majorEastAsia" w:eastAsiaTheme="majorEastAsia" w:hAnsiTheme="majorEastAsia" w:hint="eastAsia"/>
          <w:szCs w:val="21"/>
        </w:rPr>
        <w:t>賃金水準スライドの反映方法</w:t>
      </w:r>
    </w:p>
    <w:p w14:paraId="141294D5" w14:textId="77777777" w:rsidR="00B779CB" w:rsidRPr="00AF1A74" w:rsidRDefault="00B779CB" w:rsidP="00E01ADC">
      <w:pPr>
        <w:rPr>
          <w:rFonts w:asciiTheme="majorEastAsia" w:eastAsiaTheme="majorEastAsia" w:hAnsiTheme="majorEastAsia"/>
          <w:szCs w:val="21"/>
        </w:rPr>
      </w:pPr>
    </w:p>
    <w:p w14:paraId="453EB100" w14:textId="718EF324" w:rsidR="000E0CF2" w:rsidRPr="00AF1A74" w:rsidRDefault="00E01ADC" w:rsidP="00E01ADC">
      <w:pPr>
        <w:rPr>
          <w:rFonts w:asciiTheme="majorEastAsia" w:eastAsiaTheme="majorEastAsia" w:hAnsiTheme="majorEastAsia"/>
          <w:szCs w:val="21"/>
        </w:rPr>
      </w:pPr>
      <w:r w:rsidRPr="00AF1A74">
        <w:rPr>
          <w:rFonts w:asciiTheme="majorEastAsia" w:eastAsiaTheme="majorEastAsia" w:hAnsiTheme="majorEastAsia" w:hint="eastAsia"/>
          <w:szCs w:val="21"/>
        </w:rPr>
        <w:t>人材育成・業務改善の取組み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C90421" w:rsidRPr="00AF1A74" w14:paraId="0C66FE1E" w14:textId="77777777" w:rsidTr="002F1987">
        <w:trPr>
          <w:trHeight w:val="2211"/>
        </w:trPr>
        <w:tc>
          <w:tcPr>
            <w:tcW w:w="8952" w:type="dxa"/>
          </w:tcPr>
          <w:p w14:paraId="1119232C" w14:textId="77777777" w:rsidR="0058584C" w:rsidRPr="00AF1A74" w:rsidRDefault="0058584C" w:rsidP="002F1987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662F820A" w14:textId="6B011840" w:rsidR="000D03A5" w:rsidRPr="00AF1A74" w:rsidRDefault="000D03A5" w:rsidP="00E01ADC">
      <w:pPr>
        <w:ind w:left="220" w:hangingChars="100" w:hanging="220"/>
        <w:rPr>
          <w:rFonts w:asciiTheme="majorEastAsia" w:eastAsiaTheme="majorEastAsia" w:hAnsiTheme="majorEastAsia"/>
          <w:szCs w:val="21"/>
        </w:rPr>
      </w:pPr>
    </w:p>
    <w:p w14:paraId="05D2982B" w14:textId="02BFE190" w:rsidR="00E01ADC" w:rsidRPr="00AF1A74" w:rsidRDefault="00E01ADC" w:rsidP="00E01ADC">
      <w:pPr>
        <w:ind w:left="220" w:hangingChars="100" w:hanging="220"/>
        <w:rPr>
          <w:rFonts w:asciiTheme="majorEastAsia" w:eastAsiaTheme="majorEastAsia" w:hAnsiTheme="majorEastAsia"/>
          <w:szCs w:val="21"/>
        </w:rPr>
      </w:pPr>
      <w:r w:rsidRPr="00AF1A74">
        <w:rPr>
          <w:rFonts w:asciiTheme="majorEastAsia" w:eastAsiaTheme="majorEastAsia" w:hAnsiTheme="majorEastAsia" w:hint="eastAsia"/>
          <w:szCs w:val="21"/>
        </w:rPr>
        <w:t>安全確保・災害時の取組み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0D03A5" w:rsidRPr="00AF1A74" w14:paraId="5E144C25" w14:textId="77777777" w:rsidTr="00231F71">
        <w:trPr>
          <w:trHeight w:val="1833"/>
        </w:trPr>
        <w:tc>
          <w:tcPr>
            <w:tcW w:w="9072" w:type="dxa"/>
          </w:tcPr>
          <w:p w14:paraId="479C9BDD" w14:textId="77777777" w:rsidR="000D03A5" w:rsidRPr="00AF1A74" w:rsidRDefault="000D03A5" w:rsidP="00541F54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21A21F83" w14:textId="77777777" w:rsidR="00442531" w:rsidRPr="00AF1A74" w:rsidRDefault="00442531" w:rsidP="001A65BA">
      <w:pPr>
        <w:rPr>
          <w:rFonts w:asciiTheme="majorEastAsia" w:eastAsiaTheme="majorEastAsia" w:hAnsiTheme="majorEastAsia"/>
          <w:szCs w:val="21"/>
        </w:rPr>
      </w:pPr>
    </w:p>
    <w:p w14:paraId="3C77DBDF" w14:textId="44461132" w:rsidR="00E01ADC" w:rsidRPr="00AF1A74" w:rsidRDefault="00E01ADC" w:rsidP="001A65BA">
      <w:pPr>
        <w:rPr>
          <w:rFonts w:asciiTheme="majorEastAsia" w:eastAsiaTheme="majorEastAsia" w:hAnsiTheme="majorEastAsia"/>
          <w:szCs w:val="21"/>
        </w:rPr>
      </w:pPr>
      <w:r w:rsidRPr="00AF1A74">
        <w:rPr>
          <w:rFonts w:asciiTheme="majorEastAsia" w:eastAsiaTheme="majorEastAsia" w:hAnsiTheme="majorEastAsia" w:hint="eastAsia"/>
          <w:szCs w:val="21"/>
        </w:rPr>
        <w:t>環境保護の取組み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E01ADC" w:rsidRPr="00AF1A74" w14:paraId="667F7DA9" w14:textId="77777777" w:rsidTr="00376794">
        <w:trPr>
          <w:trHeight w:val="2034"/>
        </w:trPr>
        <w:tc>
          <w:tcPr>
            <w:tcW w:w="9072" w:type="dxa"/>
          </w:tcPr>
          <w:p w14:paraId="78300D69" w14:textId="77777777" w:rsidR="00E01ADC" w:rsidRPr="00AF1A74" w:rsidRDefault="00E01ADC" w:rsidP="00627D9E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00680A03" w14:textId="77777777" w:rsidR="00442531" w:rsidRPr="00AF1A74" w:rsidRDefault="00442531" w:rsidP="001A65BA">
      <w:pPr>
        <w:rPr>
          <w:rFonts w:asciiTheme="majorEastAsia" w:eastAsiaTheme="majorEastAsia" w:hAnsiTheme="majorEastAsia"/>
          <w:szCs w:val="21"/>
        </w:rPr>
      </w:pPr>
    </w:p>
    <w:p w14:paraId="047F0E5D" w14:textId="795390E5" w:rsidR="00E01ADC" w:rsidRPr="00AF1A74" w:rsidRDefault="00E01ADC" w:rsidP="001A65BA">
      <w:pPr>
        <w:rPr>
          <w:rFonts w:asciiTheme="majorEastAsia" w:eastAsiaTheme="majorEastAsia" w:hAnsiTheme="majorEastAsia"/>
          <w:szCs w:val="21"/>
        </w:rPr>
      </w:pPr>
      <w:r w:rsidRPr="00AF1A74">
        <w:rPr>
          <w:rFonts w:asciiTheme="majorEastAsia" w:eastAsiaTheme="majorEastAsia" w:hAnsiTheme="majorEastAsia" w:hint="eastAsia"/>
          <w:szCs w:val="21"/>
        </w:rPr>
        <w:t>障がい者雇用の取組み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E01ADC" w:rsidRPr="00AF1A74" w14:paraId="2F8ABED0" w14:textId="77777777" w:rsidTr="00376794">
        <w:trPr>
          <w:trHeight w:val="1677"/>
        </w:trPr>
        <w:tc>
          <w:tcPr>
            <w:tcW w:w="9072" w:type="dxa"/>
          </w:tcPr>
          <w:p w14:paraId="204C70A9" w14:textId="77777777" w:rsidR="00E01ADC" w:rsidRPr="00AF1A74" w:rsidRDefault="00E01ADC" w:rsidP="00627D9E">
            <w:pPr>
              <w:rPr>
                <w:rFonts w:ascii="ＭＳ 明朝" w:hAnsi="ＭＳ 明朝"/>
                <w:szCs w:val="21"/>
              </w:rPr>
            </w:pPr>
            <w:bookmarkStart w:id="1" w:name="_Hlk234845891"/>
          </w:p>
        </w:tc>
      </w:tr>
      <w:bookmarkEnd w:id="1"/>
    </w:tbl>
    <w:p w14:paraId="6649C555" w14:textId="77777777" w:rsidR="00E01ADC" w:rsidRPr="00AF1A74" w:rsidRDefault="00E01ADC" w:rsidP="001A65BA">
      <w:pPr>
        <w:rPr>
          <w:rFonts w:asciiTheme="majorEastAsia" w:eastAsiaTheme="majorEastAsia" w:hAnsiTheme="majorEastAsia"/>
          <w:szCs w:val="21"/>
        </w:rPr>
      </w:pPr>
    </w:p>
    <w:p w14:paraId="06D16D6F" w14:textId="0BD4F003" w:rsidR="00E01ADC" w:rsidRPr="00AF1A74" w:rsidRDefault="00E01ADC" w:rsidP="001A65BA">
      <w:pPr>
        <w:rPr>
          <w:rFonts w:asciiTheme="majorEastAsia" w:eastAsiaTheme="majorEastAsia" w:hAnsiTheme="majorEastAsia"/>
          <w:szCs w:val="21"/>
        </w:rPr>
      </w:pPr>
      <w:r w:rsidRPr="00AF1A74">
        <w:rPr>
          <w:rFonts w:asciiTheme="majorEastAsia" w:eastAsiaTheme="majorEastAsia" w:hAnsiTheme="majorEastAsia" w:hint="eastAsia"/>
          <w:szCs w:val="21"/>
        </w:rPr>
        <w:t>社会貢献活動の取組み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E01ADC" w:rsidRPr="00AF1A74" w14:paraId="0FBAD84E" w14:textId="77777777" w:rsidTr="00E01ADC">
        <w:trPr>
          <w:trHeight w:val="1969"/>
        </w:trPr>
        <w:tc>
          <w:tcPr>
            <w:tcW w:w="8952" w:type="dxa"/>
          </w:tcPr>
          <w:p w14:paraId="6CDDB021" w14:textId="77777777" w:rsidR="00E01ADC" w:rsidRPr="00AF1A74" w:rsidRDefault="00E01ADC" w:rsidP="00627D9E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485911F9" w14:textId="77777777" w:rsidR="00231F71" w:rsidRPr="00AF1A74" w:rsidRDefault="00231F71" w:rsidP="001A65BA">
      <w:pPr>
        <w:rPr>
          <w:rFonts w:asciiTheme="majorEastAsia" w:eastAsiaTheme="majorEastAsia" w:hAnsiTheme="majorEastAsia"/>
          <w:szCs w:val="21"/>
        </w:rPr>
      </w:pPr>
    </w:p>
    <w:p w14:paraId="1AE5D9CF" w14:textId="5F07C68E" w:rsidR="00E01ADC" w:rsidRPr="00AF1A74" w:rsidRDefault="00E01ADC" w:rsidP="001A65BA">
      <w:pPr>
        <w:rPr>
          <w:rFonts w:asciiTheme="majorEastAsia" w:eastAsiaTheme="majorEastAsia" w:hAnsiTheme="majorEastAsia"/>
          <w:szCs w:val="21"/>
        </w:rPr>
      </w:pPr>
      <w:r w:rsidRPr="00AF1A74">
        <w:rPr>
          <w:rFonts w:asciiTheme="majorEastAsia" w:eastAsiaTheme="majorEastAsia" w:hAnsiTheme="majorEastAsia" w:hint="eastAsia"/>
          <w:szCs w:val="21"/>
        </w:rPr>
        <w:t>ワーク・ライフ・バランス等を推進する取組み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E01ADC" w:rsidRPr="00AF1A74" w14:paraId="0682BE1A" w14:textId="77777777" w:rsidTr="00627D9E">
        <w:trPr>
          <w:trHeight w:val="1969"/>
        </w:trPr>
        <w:tc>
          <w:tcPr>
            <w:tcW w:w="8952" w:type="dxa"/>
          </w:tcPr>
          <w:p w14:paraId="0835797F" w14:textId="77777777" w:rsidR="00E01ADC" w:rsidRPr="00AF1A74" w:rsidRDefault="00E01ADC" w:rsidP="00627D9E">
            <w:pPr>
              <w:rPr>
                <w:rFonts w:ascii="ＭＳ 明朝" w:hAnsi="ＭＳ 明朝"/>
                <w:szCs w:val="21"/>
              </w:rPr>
            </w:pPr>
            <w:bookmarkStart w:id="2" w:name="_Hlk234845959"/>
          </w:p>
        </w:tc>
      </w:tr>
      <w:bookmarkEnd w:id="2"/>
    </w:tbl>
    <w:p w14:paraId="322F678A" w14:textId="77777777" w:rsidR="00E01ADC" w:rsidRPr="00AF1A74" w:rsidRDefault="00E01ADC" w:rsidP="001A65BA">
      <w:pPr>
        <w:rPr>
          <w:rFonts w:asciiTheme="majorEastAsia" w:eastAsiaTheme="majorEastAsia" w:hAnsiTheme="majorEastAsia"/>
          <w:szCs w:val="21"/>
        </w:rPr>
      </w:pPr>
    </w:p>
    <w:p w14:paraId="4E7A9576" w14:textId="1C388EE1" w:rsidR="00E01ADC" w:rsidRPr="00AF1A74" w:rsidRDefault="00E01ADC" w:rsidP="001A65BA">
      <w:pPr>
        <w:rPr>
          <w:rFonts w:asciiTheme="majorEastAsia" w:eastAsiaTheme="majorEastAsia" w:hAnsiTheme="majorEastAsia"/>
          <w:szCs w:val="21"/>
        </w:rPr>
      </w:pPr>
      <w:r w:rsidRPr="00AF1A74">
        <w:rPr>
          <w:rFonts w:asciiTheme="majorEastAsia" w:eastAsiaTheme="majorEastAsia" w:hAnsiTheme="majorEastAsia" w:hint="eastAsia"/>
          <w:szCs w:val="21"/>
        </w:rPr>
        <w:t>関係法令の遵守・個人情報保護の取組み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E01ADC" w:rsidRPr="00AF1A74" w14:paraId="1FF063B4" w14:textId="77777777" w:rsidTr="00627D9E">
        <w:trPr>
          <w:trHeight w:val="1969"/>
        </w:trPr>
        <w:tc>
          <w:tcPr>
            <w:tcW w:w="8952" w:type="dxa"/>
          </w:tcPr>
          <w:p w14:paraId="063E5285" w14:textId="77777777" w:rsidR="00E01ADC" w:rsidRPr="00AF1A74" w:rsidRDefault="00E01ADC" w:rsidP="00627D9E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39CC6FC2" w14:textId="77777777" w:rsidR="00E01ADC" w:rsidRPr="00AF1A74" w:rsidRDefault="00E01ADC" w:rsidP="001A65BA">
      <w:pPr>
        <w:rPr>
          <w:rFonts w:asciiTheme="majorEastAsia" w:eastAsiaTheme="majorEastAsia" w:hAnsiTheme="majorEastAsia"/>
          <w:szCs w:val="21"/>
        </w:rPr>
      </w:pPr>
    </w:p>
    <w:p w14:paraId="46EE6212" w14:textId="667B430F" w:rsidR="00E01ADC" w:rsidRPr="00AF1A74" w:rsidRDefault="00E01ADC" w:rsidP="001A65BA">
      <w:pPr>
        <w:rPr>
          <w:rFonts w:asciiTheme="majorEastAsia" w:eastAsiaTheme="majorEastAsia" w:hAnsiTheme="majorEastAsia"/>
          <w:szCs w:val="21"/>
        </w:rPr>
      </w:pPr>
      <w:r w:rsidRPr="00AF1A74">
        <w:rPr>
          <w:rFonts w:asciiTheme="majorEastAsia" w:eastAsiaTheme="majorEastAsia" w:hAnsiTheme="majorEastAsia" w:hint="eastAsia"/>
          <w:szCs w:val="21"/>
        </w:rPr>
        <w:lastRenderedPageBreak/>
        <w:t>地域経済振興及び雇用確保の取組み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E01ADC" w:rsidRPr="00AF1A74" w14:paraId="5C672011" w14:textId="77777777" w:rsidTr="00E01ADC">
        <w:trPr>
          <w:trHeight w:val="2730"/>
        </w:trPr>
        <w:tc>
          <w:tcPr>
            <w:tcW w:w="8952" w:type="dxa"/>
          </w:tcPr>
          <w:p w14:paraId="07AEEA82" w14:textId="77777777" w:rsidR="00E01ADC" w:rsidRPr="00AF1A74" w:rsidRDefault="00E01ADC" w:rsidP="00627D9E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647812E0" w14:textId="7B4617C5" w:rsidR="00A22CF8" w:rsidRPr="00AF1A74" w:rsidRDefault="00A22CF8" w:rsidP="00E01ADC">
      <w:pPr>
        <w:rPr>
          <w:rFonts w:ascii="ＭＳ 明朝" w:hAnsi="ＭＳ 明朝"/>
          <w:szCs w:val="21"/>
        </w:rPr>
      </w:pPr>
    </w:p>
    <w:p w14:paraId="7A6C422C" w14:textId="77777777" w:rsidR="00E01ADC" w:rsidRPr="00AF1A74" w:rsidRDefault="00E01ADC" w:rsidP="00E01ADC">
      <w:pPr>
        <w:rPr>
          <w:rFonts w:ascii="ＭＳ 明朝" w:hAnsi="ＭＳ 明朝"/>
          <w:szCs w:val="21"/>
        </w:rPr>
      </w:pPr>
    </w:p>
    <w:sectPr w:rsidR="00E01ADC" w:rsidRPr="00AF1A74" w:rsidSect="00376794">
      <w:footerReference w:type="default" r:id="rId8"/>
      <w:pgSz w:w="11906" w:h="16838" w:code="9"/>
      <w:pgMar w:top="1418" w:right="1418" w:bottom="1021" w:left="141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90907" w14:textId="77777777" w:rsidR="001F5602" w:rsidRDefault="001F5602">
      <w:r>
        <w:separator/>
      </w:r>
    </w:p>
  </w:endnote>
  <w:endnote w:type="continuationSeparator" w:id="0">
    <w:p w14:paraId="558B7336" w14:textId="77777777" w:rsidR="001F5602" w:rsidRDefault="001F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00639"/>
      <w:docPartObj>
        <w:docPartGallery w:val="Page Numbers (Bottom of Page)"/>
        <w:docPartUnique/>
      </w:docPartObj>
    </w:sdtPr>
    <w:sdtEndPr/>
    <w:sdtContent>
      <w:p w14:paraId="401FAE93" w14:textId="7B1C12DB" w:rsidR="00376794" w:rsidRDefault="0037679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DD3C374" w14:textId="77777777" w:rsidR="00376794" w:rsidRDefault="003767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9186E" w14:textId="77777777" w:rsidR="001F5602" w:rsidRDefault="001F5602">
      <w:r>
        <w:separator/>
      </w:r>
    </w:p>
  </w:footnote>
  <w:footnote w:type="continuationSeparator" w:id="0">
    <w:p w14:paraId="132618AC" w14:textId="77777777" w:rsidR="001F5602" w:rsidRDefault="001F5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2406"/>
    <w:multiLevelType w:val="hybridMultilevel"/>
    <w:tmpl w:val="576409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2E7A53"/>
    <w:multiLevelType w:val="hybridMultilevel"/>
    <w:tmpl w:val="05D64E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57302479">
    <w:abstractNumId w:val="1"/>
  </w:num>
  <w:num w:numId="2" w16cid:durableId="742144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57"/>
  <w:displayHorizontalDrawingGridEvery w:val="0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E7"/>
    <w:rsid w:val="00000419"/>
    <w:rsid w:val="0003169B"/>
    <w:rsid w:val="000700A4"/>
    <w:rsid w:val="0008332A"/>
    <w:rsid w:val="00086C92"/>
    <w:rsid w:val="00096BFF"/>
    <w:rsid w:val="000C1D2D"/>
    <w:rsid w:val="000C5087"/>
    <w:rsid w:val="000D03A5"/>
    <w:rsid w:val="000D5A3F"/>
    <w:rsid w:val="000E0692"/>
    <w:rsid w:val="000E0CF2"/>
    <w:rsid w:val="00101C17"/>
    <w:rsid w:val="001067AD"/>
    <w:rsid w:val="00120A75"/>
    <w:rsid w:val="00121B35"/>
    <w:rsid w:val="0014012E"/>
    <w:rsid w:val="001870E3"/>
    <w:rsid w:val="00191194"/>
    <w:rsid w:val="00193559"/>
    <w:rsid w:val="001A1A20"/>
    <w:rsid w:val="001A65BA"/>
    <w:rsid w:val="001C15C5"/>
    <w:rsid w:val="001D3693"/>
    <w:rsid w:val="001E38F7"/>
    <w:rsid w:val="001F5602"/>
    <w:rsid w:val="00217FBA"/>
    <w:rsid w:val="00231F71"/>
    <w:rsid w:val="002477D6"/>
    <w:rsid w:val="00267C54"/>
    <w:rsid w:val="00271BB9"/>
    <w:rsid w:val="002944D4"/>
    <w:rsid w:val="002A05F4"/>
    <w:rsid w:val="002A2987"/>
    <w:rsid w:val="002D7814"/>
    <w:rsid w:val="003339CE"/>
    <w:rsid w:val="00345D8A"/>
    <w:rsid w:val="00376794"/>
    <w:rsid w:val="00385263"/>
    <w:rsid w:val="003A22B1"/>
    <w:rsid w:val="003B0C96"/>
    <w:rsid w:val="00442531"/>
    <w:rsid w:val="00442AD0"/>
    <w:rsid w:val="004657CD"/>
    <w:rsid w:val="00471C13"/>
    <w:rsid w:val="00473F80"/>
    <w:rsid w:val="004A108E"/>
    <w:rsid w:val="004E31E9"/>
    <w:rsid w:val="004E3F15"/>
    <w:rsid w:val="004E60B0"/>
    <w:rsid w:val="004E7A02"/>
    <w:rsid w:val="004F0B8C"/>
    <w:rsid w:val="005019D2"/>
    <w:rsid w:val="00506E6A"/>
    <w:rsid w:val="00524A2B"/>
    <w:rsid w:val="005369CA"/>
    <w:rsid w:val="00541F54"/>
    <w:rsid w:val="005562CA"/>
    <w:rsid w:val="00556EF7"/>
    <w:rsid w:val="005628A3"/>
    <w:rsid w:val="00575C13"/>
    <w:rsid w:val="00577D87"/>
    <w:rsid w:val="0058584C"/>
    <w:rsid w:val="005931AF"/>
    <w:rsid w:val="00597055"/>
    <w:rsid w:val="005A15A7"/>
    <w:rsid w:val="005A753D"/>
    <w:rsid w:val="005B247F"/>
    <w:rsid w:val="005E775E"/>
    <w:rsid w:val="005F16A6"/>
    <w:rsid w:val="005F3C37"/>
    <w:rsid w:val="005F4EC9"/>
    <w:rsid w:val="005F5D9D"/>
    <w:rsid w:val="0062393B"/>
    <w:rsid w:val="006336AC"/>
    <w:rsid w:val="00635A82"/>
    <w:rsid w:val="00673849"/>
    <w:rsid w:val="006A1B55"/>
    <w:rsid w:val="006A70F1"/>
    <w:rsid w:val="006D4750"/>
    <w:rsid w:val="00702736"/>
    <w:rsid w:val="00705EB5"/>
    <w:rsid w:val="00712AC5"/>
    <w:rsid w:val="00725F12"/>
    <w:rsid w:val="00764D01"/>
    <w:rsid w:val="0077063D"/>
    <w:rsid w:val="007B789E"/>
    <w:rsid w:val="007D5015"/>
    <w:rsid w:val="007F08BD"/>
    <w:rsid w:val="00806C69"/>
    <w:rsid w:val="008143C5"/>
    <w:rsid w:val="00817344"/>
    <w:rsid w:val="0082457D"/>
    <w:rsid w:val="008342E7"/>
    <w:rsid w:val="008510CB"/>
    <w:rsid w:val="00871528"/>
    <w:rsid w:val="0089299D"/>
    <w:rsid w:val="008A6CDB"/>
    <w:rsid w:val="008E1ABD"/>
    <w:rsid w:val="00910B52"/>
    <w:rsid w:val="00917EDF"/>
    <w:rsid w:val="00925D08"/>
    <w:rsid w:val="00932257"/>
    <w:rsid w:val="009411BB"/>
    <w:rsid w:val="00945003"/>
    <w:rsid w:val="009473A9"/>
    <w:rsid w:val="0098630D"/>
    <w:rsid w:val="009C2B9B"/>
    <w:rsid w:val="009E5114"/>
    <w:rsid w:val="009F2502"/>
    <w:rsid w:val="009F7F00"/>
    <w:rsid w:val="009F7F5B"/>
    <w:rsid w:val="00A140A3"/>
    <w:rsid w:val="00A20877"/>
    <w:rsid w:val="00A20C62"/>
    <w:rsid w:val="00A22CF8"/>
    <w:rsid w:val="00A37916"/>
    <w:rsid w:val="00A44791"/>
    <w:rsid w:val="00AC5D9D"/>
    <w:rsid w:val="00AD10A1"/>
    <w:rsid w:val="00AD47F2"/>
    <w:rsid w:val="00AF1A74"/>
    <w:rsid w:val="00B03031"/>
    <w:rsid w:val="00B13722"/>
    <w:rsid w:val="00B16F4C"/>
    <w:rsid w:val="00B30184"/>
    <w:rsid w:val="00B30432"/>
    <w:rsid w:val="00B40BCB"/>
    <w:rsid w:val="00B779CB"/>
    <w:rsid w:val="00B83A10"/>
    <w:rsid w:val="00B85070"/>
    <w:rsid w:val="00BA432E"/>
    <w:rsid w:val="00BC02AE"/>
    <w:rsid w:val="00BD0B30"/>
    <w:rsid w:val="00BF5983"/>
    <w:rsid w:val="00C01237"/>
    <w:rsid w:val="00C05961"/>
    <w:rsid w:val="00C06EB1"/>
    <w:rsid w:val="00C12B76"/>
    <w:rsid w:val="00C15EE1"/>
    <w:rsid w:val="00C32602"/>
    <w:rsid w:val="00C36CAA"/>
    <w:rsid w:val="00C447C2"/>
    <w:rsid w:val="00C464AE"/>
    <w:rsid w:val="00C57964"/>
    <w:rsid w:val="00C63512"/>
    <w:rsid w:val="00C90421"/>
    <w:rsid w:val="00C92A8E"/>
    <w:rsid w:val="00CC63DE"/>
    <w:rsid w:val="00D1541E"/>
    <w:rsid w:val="00D54CE7"/>
    <w:rsid w:val="00D61390"/>
    <w:rsid w:val="00D818E9"/>
    <w:rsid w:val="00D92DA9"/>
    <w:rsid w:val="00DA384E"/>
    <w:rsid w:val="00DA65A9"/>
    <w:rsid w:val="00DB6FAB"/>
    <w:rsid w:val="00DC7CF8"/>
    <w:rsid w:val="00E01ADC"/>
    <w:rsid w:val="00E20ED9"/>
    <w:rsid w:val="00E534CA"/>
    <w:rsid w:val="00E84EB3"/>
    <w:rsid w:val="00EA7855"/>
    <w:rsid w:val="00EF49C1"/>
    <w:rsid w:val="00F461C8"/>
    <w:rsid w:val="00F46FEB"/>
    <w:rsid w:val="00F538C3"/>
    <w:rsid w:val="00F710F4"/>
    <w:rsid w:val="00F71DFB"/>
    <w:rsid w:val="00F77563"/>
    <w:rsid w:val="00F93EDD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133390DB"/>
  <w15:docId w15:val="{8297376F-7675-49B5-BBD0-4C04A7C3D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1ADC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411BB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F538C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BC02A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BC02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76794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96C8F-E905-4CAD-A565-1987EF915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286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(文　書　番　号)</vt:lpstr>
      <vt:lpstr>(文　書　番　号)</vt:lpstr>
    </vt:vector>
  </TitlesOfParts>
  <Company>新潟市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(文　書　番　号)</dc:title>
  <dc:creator>情報政策課</dc:creator>
  <cp:lastModifiedBy>堀川　真利亜</cp:lastModifiedBy>
  <cp:revision>30</cp:revision>
  <cp:lastPrinted>2015-04-27T06:10:00Z</cp:lastPrinted>
  <dcterms:created xsi:type="dcterms:W3CDTF">2021-03-14T03:16:00Z</dcterms:created>
  <dcterms:modified xsi:type="dcterms:W3CDTF">2026-07-31T04:47:00Z</dcterms:modified>
</cp:coreProperties>
</file>