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102" w:rsidRDefault="004115CB">
      <w:pPr>
        <w:wordWrap w:val="0"/>
        <w:overflowPunct w:val="0"/>
        <w:autoSpaceDE w:val="0"/>
        <w:autoSpaceDN w:val="0"/>
        <w:rPr>
          <w:lang w:eastAsia="zh-CN"/>
        </w:rPr>
      </w:pPr>
      <w:bookmarkStart w:id="0" w:name="_GoBack"/>
      <w:bookmarkEnd w:id="0"/>
      <w:r>
        <w:rPr>
          <w:rFonts w:hint="eastAsia"/>
          <w:lang w:eastAsia="zh-CN"/>
        </w:rPr>
        <w:t>別記様式第</w:t>
      </w:r>
      <w:r>
        <w:rPr>
          <w:lang w:eastAsia="zh-CN"/>
        </w:rPr>
        <w:t>4</w:t>
      </w:r>
      <w:r>
        <w:rPr>
          <w:rFonts w:hint="eastAsia"/>
          <w:lang w:eastAsia="zh-CN"/>
        </w:rPr>
        <w:t>号</w:t>
      </w:r>
      <w:r>
        <w:rPr>
          <w:lang w:eastAsia="zh-CN"/>
        </w:rPr>
        <w:t>(</w:t>
      </w:r>
      <w:r>
        <w:rPr>
          <w:rFonts w:hint="eastAsia"/>
          <w:lang w:eastAsia="zh-CN"/>
        </w:rPr>
        <w:t>第</w:t>
      </w:r>
      <w:r>
        <w:rPr>
          <w:lang w:eastAsia="zh-CN"/>
        </w:rPr>
        <w:t>9</w:t>
      </w:r>
      <w:r>
        <w:rPr>
          <w:rFonts w:hint="eastAsia"/>
          <w:lang w:eastAsia="zh-CN"/>
        </w:rPr>
        <w:t>条，第</w:t>
      </w:r>
      <w:r>
        <w:rPr>
          <w:lang w:eastAsia="zh-CN"/>
        </w:rPr>
        <w:t>21</w:t>
      </w:r>
      <w:r>
        <w:rPr>
          <w:rFonts w:hint="eastAsia"/>
          <w:lang w:eastAsia="zh-CN"/>
        </w:rPr>
        <w:t>条関係</w:t>
      </w:r>
      <w:r>
        <w:rPr>
          <w:lang w:eastAsia="zh-CN"/>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2015"/>
        <w:gridCol w:w="2876"/>
        <w:gridCol w:w="1843"/>
        <w:gridCol w:w="1327"/>
        <w:gridCol w:w="226"/>
      </w:tblGrid>
      <w:tr w:rsidR="00EE4102">
        <w:trPr>
          <w:trHeight w:val="2678"/>
        </w:trPr>
        <w:tc>
          <w:tcPr>
            <w:tcW w:w="8505" w:type="dxa"/>
            <w:gridSpan w:val="6"/>
            <w:tcBorders>
              <w:bottom w:val="nil"/>
            </w:tcBorders>
            <w:tcMar>
              <w:top w:w="0" w:type="dxa"/>
              <w:left w:w="99" w:type="dxa"/>
              <w:bottom w:w="0" w:type="dxa"/>
              <w:right w:w="99" w:type="dxa"/>
            </w:tcMar>
            <w:vAlign w:val="center"/>
          </w:tcPr>
          <w:p w:rsidR="00EE4102" w:rsidRDefault="004115CB">
            <w:pPr>
              <w:wordWrap w:val="0"/>
              <w:overflowPunct w:val="0"/>
              <w:autoSpaceDE w:val="0"/>
              <w:autoSpaceDN w:val="0"/>
              <w:jc w:val="center"/>
            </w:pPr>
            <w:r>
              <w:rPr>
                <w:rFonts w:hint="eastAsia"/>
              </w:rPr>
              <w:t>環境影響評価方法書</w:t>
            </w:r>
            <w:r>
              <w:t>(</w:t>
            </w:r>
            <w:r>
              <w:rPr>
                <w:rFonts w:hint="eastAsia"/>
              </w:rPr>
              <w:t>準備書</w:t>
            </w:r>
            <w:r>
              <w:t>)</w:t>
            </w:r>
            <w:r>
              <w:rPr>
                <w:rFonts w:hint="eastAsia"/>
              </w:rPr>
              <w:t>に係る意見書</w:t>
            </w:r>
          </w:p>
          <w:p w:rsidR="00EE4102" w:rsidRDefault="00EE4102">
            <w:pPr>
              <w:wordWrap w:val="0"/>
              <w:overflowPunct w:val="0"/>
              <w:autoSpaceDE w:val="0"/>
              <w:autoSpaceDN w:val="0"/>
            </w:pPr>
          </w:p>
          <w:p w:rsidR="00EE4102" w:rsidRDefault="004115CB">
            <w:pPr>
              <w:wordWrap w:val="0"/>
              <w:overflowPunct w:val="0"/>
              <w:autoSpaceDE w:val="0"/>
              <w:autoSpaceDN w:val="0"/>
              <w:jc w:val="right"/>
            </w:pPr>
            <w:r>
              <w:rPr>
                <w:rFonts w:hint="eastAsia"/>
              </w:rPr>
              <w:t xml:space="preserve">年　　月　　日　</w:t>
            </w:r>
          </w:p>
          <w:p w:rsidR="00EE4102" w:rsidRDefault="004115CB">
            <w:pPr>
              <w:wordWrap w:val="0"/>
              <w:overflowPunct w:val="0"/>
              <w:autoSpaceDE w:val="0"/>
              <w:autoSpaceDN w:val="0"/>
            </w:pPr>
            <w:r>
              <w:rPr>
                <w:rFonts w:hint="eastAsia"/>
              </w:rPr>
              <w:t xml:space="preserve">　</w:t>
            </w:r>
            <w:r>
              <w:t>(</w:t>
            </w:r>
            <w:r w:rsidR="008F4F5D">
              <w:rPr>
                <w:rFonts w:hint="eastAsia"/>
              </w:rPr>
              <w:t>宛先</w:t>
            </w:r>
            <w:r>
              <w:t>)</w:t>
            </w:r>
            <w:r>
              <w:rPr>
                <w:rFonts w:hint="eastAsia"/>
              </w:rPr>
              <w:t>新潟市長</w:t>
            </w:r>
          </w:p>
          <w:p w:rsidR="00EE4102" w:rsidRDefault="00EE4102">
            <w:pPr>
              <w:wordWrap w:val="0"/>
              <w:overflowPunct w:val="0"/>
              <w:autoSpaceDE w:val="0"/>
              <w:autoSpaceDN w:val="0"/>
            </w:pPr>
          </w:p>
          <w:p w:rsidR="003A1566" w:rsidRDefault="004115CB" w:rsidP="003A1566">
            <w:pPr>
              <w:wordWrap w:val="0"/>
              <w:overflowPunct w:val="0"/>
              <w:autoSpaceDE w:val="0"/>
              <w:autoSpaceDN w:val="0"/>
              <w:ind w:right="210"/>
              <w:jc w:val="right"/>
            </w:pPr>
            <w:r>
              <w:rPr>
                <w:rFonts w:hint="eastAsia"/>
              </w:rPr>
              <w:t>意見提出者　住所</w:t>
            </w:r>
            <w:r>
              <w:t>(</w:t>
            </w:r>
            <w:r>
              <w:rPr>
                <w:rFonts w:hint="eastAsia"/>
              </w:rPr>
              <w:t>法人にあっては主たる事務所の所在地</w:t>
            </w:r>
            <w:r>
              <w:t>)</w:t>
            </w:r>
            <w:r>
              <w:rPr>
                <w:rFonts w:hint="eastAsia"/>
              </w:rPr>
              <w:t xml:space="preserve">　</w:t>
            </w:r>
          </w:p>
          <w:p w:rsidR="003A1566" w:rsidRDefault="003A1566" w:rsidP="003A1566">
            <w:pPr>
              <w:overflowPunct w:val="0"/>
              <w:autoSpaceDE w:val="0"/>
              <w:autoSpaceDN w:val="0"/>
              <w:jc w:val="right"/>
            </w:pPr>
          </w:p>
          <w:p w:rsidR="00EE4102" w:rsidRDefault="004115CB" w:rsidP="003A1566">
            <w:pPr>
              <w:overflowPunct w:val="0"/>
              <w:autoSpaceDE w:val="0"/>
              <w:autoSpaceDN w:val="0"/>
              <w:jc w:val="right"/>
            </w:pPr>
            <w:r>
              <w:rPr>
                <w:rFonts w:hint="eastAsia"/>
              </w:rPr>
              <w:t xml:space="preserve">　　</w:t>
            </w:r>
          </w:p>
          <w:p w:rsidR="003A1566" w:rsidRDefault="003A1566">
            <w:pPr>
              <w:wordWrap w:val="0"/>
              <w:overflowPunct w:val="0"/>
              <w:autoSpaceDE w:val="0"/>
              <w:autoSpaceDN w:val="0"/>
              <w:jc w:val="right"/>
            </w:pPr>
            <w:r>
              <w:rPr>
                <w:rFonts w:hint="eastAsia"/>
              </w:rPr>
              <w:t xml:space="preserve">　</w:t>
            </w:r>
            <w:r w:rsidR="004115CB">
              <w:rPr>
                <w:rFonts w:hint="eastAsia"/>
              </w:rPr>
              <w:t>氏名</w:t>
            </w:r>
            <w:r w:rsidR="004115CB">
              <w:t>(</w:t>
            </w:r>
            <w:r w:rsidR="004115CB">
              <w:rPr>
                <w:rFonts w:hint="eastAsia"/>
              </w:rPr>
              <w:t>法人にあっては名称及び代表者の氏名</w:t>
            </w:r>
            <w:r w:rsidR="004115CB">
              <w:t>)</w:t>
            </w:r>
            <w:r w:rsidR="00773FDF" w:rsidRPr="00773FDF">
              <w:rPr>
                <w:rFonts w:hint="eastAsia"/>
                <w:color w:val="FF0000"/>
              </w:rPr>
              <w:t xml:space="preserve">　</w:t>
            </w:r>
            <w:r w:rsidR="004115CB">
              <w:rPr>
                <w:rFonts w:hint="eastAsia"/>
              </w:rPr>
              <w:t xml:space="preserve">　</w:t>
            </w:r>
          </w:p>
          <w:p w:rsidR="00EE4102" w:rsidRDefault="004115CB" w:rsidP="003A1566">
            <w:pPr>
              <w:overflowPunct w:val="0"/>
              <w:autoSpaceDE w:val="0"/>
              <w:autoSpaceDN w:val="0"/>
              <w:jc w:val="right"/>
            </w:pPr>
            <w:r>
              <w:rPr>
                <w:rFonts w:hint="eastAsia"/>
              </w:rPr>
              <w:t xml:space="preserve">　</w:t>
            </w:r>
          </w:p>
          <w:p w:rsidR="00EE4102" w:rsidRDefault="00EE4102">
            <w:pPr>
              <w:wordWrap w:val="0"/>
              <w:overflowPunct w:val="0"/>
              <w:autoSpaceDE w:val="0"/>
              <w:autoSpaceDN w:val="0"/>
            </w:pPr>
          </w:p>
          <w:p w:rsidR="00EE4102" w:rsidRDefault="004115CB">
            <w:pPr>
              <w:wordWrap w:val="0"/>
              <w:overflowPunct w:val="0"/>
              <w:autoSpaceDE w:val="0"/>
              <w:autoSpaceDN w:val="0"/>
            </w:pPr>
            <w:r>
              <w:rPr>
                <w:rFonts w:hint="eastAsia"/>
              </w:rPr>
              <w:t xml:space="preserve">　新潟市環境影響評価条例施行規則第</w:t>
            </w:r>
            <w:r>
              <w:t>9</w:t>
            </w:r>
            <w:r>
              <w:rPr>
                <w:rFonts w:hint="eastAsia"/>
              </w:rPr>
              <w:t>条・第</w:t>
            </w:r>
            <w:r>
              <w:t>21</w:t>
            </w:r>
            <w:r>
              <w:rPr>
                <w:rFonts w:hint="eastAsia"/>
              </w:rPr>
              <w:t>条の規定により意見書を提出します。</w:t>
            </w:r>
          </w:p>
        </w:tc>
      </w:tr>
      <w:tr w:rsidR="00EE4102">
        <w:trPr>
          <w:cantSplit/>
          <w:trHeight w:val="567"/>
        </w:trPr>
        <w:tc>
          <w:tcPr>
            <w:tcW w:w="218" w:type="dxa"/>
            <w:vMerge w:val="restart"/>
            <w:tcBorders>
              <w:top w:val="nil"/>
            </w:tcBorders>
            <w:tcMar>
              <w:top w:w="0" w:type="dxa"/>
              <w:left w:w="99" w:type="dxa"/>
              <w:bottom w:w="0" w:type="dxa"/>
              <w:right w:w="99" w:type="dxa"/>
            </w:tcMar>
            <w:vAlign w:val="center"/>
          </w:tcPr>
          <w:p w:rsidR="00EE4102" w:rsidRDefault="004115CB">
            <w:pPr>
              <w:wordWrap w:val="0"/>
              <w:overflowPunct w:val="0"/>
              <w:autoSpaceDE w:val="0"/>
              <w:autoSpaceDN w:val="0"/>
            </w:pPr>
            <w:r>
              <w:rPr>
                <w:rFonts w:hint="eastAsia"/>
              </w:rPr>
              <w:t xml:space="preserve">　</w:t>
            </w:r>
          </w:p>
        </w:tc>
        <w:tc>
          <w:tcPr>
            <w:tcW w:w="2015" w:type="dxa"/>
            <w:tcMar>
              <w:top w:w="0" w:type="dxa"/>
              <w:left w:w="99" w:type="dxa"/>
              <w:bottom w:w="0" w:type="dxa"/>
              <w:right w:w="99" w:type="dxa"/>
            </w:tcMar>
            <w:vAlign w:val="center"/>
          </w:tcPr>
          <w:p w:rsidR="00EE4102" w:rsidRDefault="004115CB">
            <w:pPr>
              <w:wordWrap w:val="0"/>
              <w:overflowPunct w:val="0"/>
              <w:autoSpaceDE w:val="0"/>
              <w:autoSpaceDN w:val="0"/>
            </w:pPr>
            <w:r>
              <w:rPr>
                <w:rFonts w:hint="eastAsia"/>
                <w:spacing w:val="15"/>
              </w:rPr>
              <w:t>方法書</w:t>
            </w:r>
            <w:r>
              <w:rPr>
                <w:spacing w:val="15"/>
              </w:rPr>
              <w:t>(</w:t>
            </w:r>
            <w:r>
              <w:rPr>
                <w:rFonts w:hint="eastAsia"/>
                <w:spacing w:val="15"/>
              </w:rPr>
              <w:t>準備書</w:t>
            </w:r>
            <w:r>
              <w:t>)</w:t>
            </w:r>
            <w:r>
              <w:rPr>
                <w:rFonts w:hint="eastAsia"/>
              </w:rPr>
              <w:t>の名称</w:t>
            </w:r>
          </w:p>
        </w:tc>
        <w:tc>
          <w:tcPr>
            <w:tcW w:w="6046" w:type="dxa"/>
            <w:gridSpan w:val="3"/>
            <w:tcMar>
              <w:top w:w="0" w:type="dxa"/>
              <w:left w:w="99" w:type="dxa"/>
              <w:bottom w:w="0" w:type="dxa"/>
              <w:right w:w="99" w:type="dxa"/>
            </w:tcMar>
            <w:vAlign w:val="center"/>
          </w:tcPr>
          <w:p w:rsidR="00EE4102" w:rsidRDefault="004115CB">
            <w:pPr>
              <w:wordWrap w:val="0"/>
              <w:overflowPunct w:val="0"/>
              <w:autoSpaceDE w:val="0"/>
              <w:autoSpaceDN w:val="0"/>
            </w:pPr>
            <w:r>
              <w:rPr>
                <w:rFonts w:hint="eastAsia"/>
              </w:rPr>
              <w:t xml:space="preserve">　</w:t>
            </w:r>
          </w:p>
        </w:tc>
        <w:tc>
          <w:tcPr>
            <w:tcW w:w="226" w:type="dxa"/>
            <w:vMerge w:val="restart"/>
            <w:tcBorders>
              <w:top w:val="nil"/>
            </w:tcBorders>
            <w:tcMar>
              <w:top w:w="0" w:type="dxa"/>
              <w:left w:w="99" w:type="dxa"/>
              <w:bottom w:w="0" w:type="dxa"/>
              <w:right w:w="99" w:type="dxa"/>
            </w:tcMar>
            <w:vAlign w:val="center"/>
          </w:tcPr>
          <w:p w:rsidR="00EE4102" w:rsidRDefault="004115CB">
            <w:pPr>
              <w:wordWrap w:val="0"/>
              <w:overflowPunct w:val="0"/>
              <w:autoSpaceDE w:val="0"/>
              <w:autoSpaceDN w:val="0"/>
            </w:pPr>
            <w:r>
              <w:rPr>
                <w:rFonts w:hint="eastAsia"/>
              </w:rPr>
              <w:t xml:space="preserve">　</w:t>
            </w:r>
          </w:p>
        </w:tc>
      </w:tr>
      <w:tr w:rsidR="00EE4102">
        <w:trPr>
          <w:cantSplit/>
          <w:trHeight w:val="988"/>
        </w:trPr>
        <w:tc>
          <w:tcPr>
            <w:tcW w:w="218" w:type="dxa"/>
            <w:vMerge/>
            <w:tcMar>
              <w:top w:w="0" w:type="dxa"/>
              <w:left w:w="99" w:type="dxa"/>
              <w:bottom w:w="0" w:type="dxa"/>
              <w:right w:w="99" w:type="dxa"/>
            </w:tcMar>
            <w:vAlign w:val="center"/>
          </w:tcPr>
          <w:p w:rsidR="00EE4102" w:rsidRDefault="00EE4102">
            <w:pPr>
              <w:wordWrap w:val="0"/>
              <w:overflowPunct w:val="0"/>
              <w:autoSpaceDE w:val="0"/>
              <w:autoSpaceDN w:val="0"/>
            </w:pPr>
          </w:p>
        </w:tc>
        <w:tc>
          <w:tcPr>
            <w:tcW w:w="2015" w:type="dxa"/>
            <w:vMerge w:val="restart"/>
            <w:tcMar>
              <w:top w:w="0" w:type="dxa"/>
              <w:left w:w="99" w:type="dxa"/>
              <w:bottom w:w="0" w:type="dxa"/>
              <w:right w:w="99" w:type="dxa"/>
            </w:tcMar>
            <w:vAlign w:val="center"/>
          </w:tcPr>
          <w:p w:rsidR="00EE4102" w:rsidRDefault="004115CB">
            <w:pPr>
              <w:wordWrap w:val="0"/>
              <w:overflowPunct w:val="0"/>
              <w:autoSpaceDE w:val="0"/>
              <w:autoSpaceDN w:val="0"/>
            </w:pPr>
            <w:r>
              <w:rPr>
                <w:rFonts w:hint="eastAsia"/>
              </w:rPr>
              <w:t>氏名及び住所を伏することなく本意見書の写しを事業者に送付することについての見解</w:t>
            </w:r>
          </w:p>
        </w:tc>
        <w:tc>
          <w:tcPr>
            <w:tcW w:w="6046" w:type="dxa"/>
            <w:gridSpan w:val="3"/>
            <w:tcBorders>
              <w:bottom w:val="dashSmallGap" w:sz="4" w:space="0" w:color="auto"/>
            </w:tcBorders>
            <w:tcMar>
              <w:top w:w="0" w:type="dxa"/>
              <w:left w:w="99" w:type="dxa"/>
              <w:bottom w:w="0" w:type="dxa"/>
              <w:right w:w="99" w:type="dxa"/>
            </w:tcMar>
            <w:vAlign w:val="center"/>
          </w:tcPr>
          <w:p w:rsidR="00EE4102" w:rsidRDefault="004115CB">
            <w:pPr>
              <w:wordWrap w:val="0"/>
              <w:overflowPunct w:val="0"/>
              <w:autoSpaceDE w:val="0"/>
              <w:autoSpaceDN w:val="0"/>
            </w:pPr>
            <w:r>
              <w:t>1</w:t>
            </w:r>
            <w:r>
              <w:rPr>
                <w:rFonts w:hint="eastAsia"/>
              </w:rPr>
              <w:t xml:space="preserve">　了解する</w:t>
            </w:r>
            <w:r>
              <w:t>(</w:t>
            </w:r>
            <w:r>
              <w:rPr>
                <w:rFonts w:hint="eastAsia"/>
              </w:rPr>
              <w:t>氏名，住所を伏せないで事業者に送付してよい。</w:t>
            </w:r>
            <w:r>
              <w:t>)</w:t>
            </w:r>
          </w:p>
          <w:p w:rsidR="00EE4102" w:rsidRDefault="004115CB">
            <w:pPr>
              <w:wordWrap w:val="0"/>
              <w:overflowPunct w:val="0"/>
              <w:autoSpaceDE w:val="0"/>
              <w:autoSpaceDN w:val="0"/>
            </w:pPr>
            <w:r>
              <w:t>2</w:t>
            </w:r>
            <w:r>
              <w:rPr>
                <w:rFonts w:hint="eastAsia"/>
              </w:rPr>
              <w:t xml:space="preserve">　了解しない</w:t>
            </w:r>
            <w:r>
              <w:t>(</w:t>
            </w:r>
            <w:r>
              <w:rPr>
                <w:rFonts w:hint="eastAsia"/>
              </w:rPr>
              <w:t>氏名，住所を伏せて事業者に送付してほしい。</w:t>
            </w:r>
            <w:r>
              <w:t>)</w:t>
            </w:r>
          </w:p>
          <w:p w:rsidR="00EE4102" w:rsidRDefault="004115CB">
            <w:pPr>
              <w:wordWrap w:val="0"/>
              <w:overflowPunct w:val="0"/>
              <w:autoSpaceDE w:val="0"/>
              <w:autoSpaceDN w:val="0"/>
            </w:pPr>
            <w:r>
              <w:t>(</w:t>
            </w:r>
            <w:r>
              <w:rPr>
                <w:rFonts w:hint="eastAsia"/>
              </w:rPr>
              <w:t>どちらかを選択し，番号に○をつけてください。</w:t>
            </w:r>
            <w:r>
              <w:t>)</w:t>
            </w:r>
          </w:p>
        </w:tc>
        <w:tc>
          <w:tcPr>
            <w:tcW w:w="226" w:type="dxa"/>
            <w:vMerge/>
            <w:tcMar>
              <w:top w:w="0" w:type="dxa"/>
              <w:left w:w="99" w:type="dxa"/>
              <w:bottom w:w="0" w:type="dxa"/>
              <w:right w:w="99" w:type="dxa"/>
            </w:tcMar>
            <w:vAlign w:val="center"/>
          </w:tcPr>
          <w:p w:rsidR="00EE4102" w:rsidRDefault="00EE4102">
            <w:pPr>
              <w:wordWrap w:val="0"/>
              <w:overflowPunct w:val="0"/>
              <w:autoSpaceDE w:val="0"/>
              <w:autoSpaceDN w:val="0"/>
            </w:pPr>
          </w:p>
        </w:tc>
      </w:tr>
      <w:tr w:rsidR="00EE4102">
        <w:trPr>
          <w:cantSplit/>
          <w:trHeight w:val="975"/>
        </w:trPr>
        <w:tc>
          <w:tcPr>
            <w:tcW w:w="218" w:type="dxa"/>
            <w:vMerge/>
            <w:tcMar>
              <w:top w:w="0" w:type="dxa"/>
              <w:left w:w="99" w:type="dxa"/>
              <w:bottom w:w="0" w:type="dxa"/>
              <w:right w:w="99" w:type="dxa"/>
            </w:tcMar>
            <w:vAlign w:val="center"/>
          </w:tcPr>
          <w:p w:rsidR="00EE4102" w:rsidRDefault="00EE4102">
            <w:pPr>
              <w:wordWrap w:val="0"/>
              <w:overflowPunct w:val="0"/>
              <w:autoSpaceDE w:val="0"/>
              <w:autoSpaceDN w:val="0"/>
            </w:pPr>
          </w:p>
        </w:tc>
        <w:tc>
          <w:tcPr>
            <w:tcW w:w="2015" w:type="dxa"/>
            <w:vMerge/>
            <w:tcMar>
              <w:top w:w="0" w:type="dxa"/>
              <w:left w:w="99" w:type="dxa"/>
              <w:bottom w:w="0" w:type="dxa"/>
              <w:right w:w="99" w:type="dxa"/>
            </w:tcMar>
            <w:vAlign w:val="center"/>
          </w:tcPr>
          <w:p w:rsidR="00EE4102" w:rsidRDefault="00EE4102">
            <w:pPr>
              <w:wordWrap w:val="0"/>
              <w:overflowPunct w:val="0"/>
              <w:autoSpaceDE w:val="0"/>
              <w:autoSpaceDN w:val="0"/>
              <w:jc w:val="distribute"/>
            </w:pPr>
          </w:p>
        </w:tc>
        <w:tc>
          <w:tcPr>
            <w:tcW w:w="6046" w:type="dxa"/>
            <w:gridSpan w:val="3"/>
            <w:tcBorders>
              <w:top w:val="dashSmallGap" w:sz="4" w:space="0" w:color="auto"/>
            </w:tcBorders>
            <w:tcMar>
              <w:top w:w="0" w:type="dxa"/>
              <w:left w:w="99" w:type="dxa"/>
              <w:bottom w:w="0" w:type="dxa"/>
              <w:right w:w="99" w:type="dxa"/>
            </w:tcMar>
            <w:vAlign w:val="center"/>
          </w:tcPr>
          <w:p w:rsidR="00EE4102" w:rsidRDefault="004115CB">
            <w:pPr>
              <w:wordWrap w:val="0"/>
              <w:overflowPunct w:val="0"/>
              <w:autoSpaceDE w:val="0"/>
              <w:autoSpaceDN w:val="0"/>
            </w:pPr>
            <w:r>
              <w:t>2</w:t>
            </w:r>
            <w:r>
              <w:rPr>
                <w:rFonts w:hint="eastAsia"/>
              </w:rPr>
              <w:t>を選択した場合の理由</w:t>
            </w:r>
          </w:p>
          <w:p w:rsidR="00EE4102" w:rsidRDefault="004115CB">
            <w:pPr>
              <w:wordWrap w:val="0"/>
              <w:overflowPunct w:val="0"/>
              <w:autoSpaceDE w:val="0"/>
              <w:autoSpaceDN w:val="0"/>
              <w:ind w:left="105" w:hanging="105"/>
            </w:pPr>
            <w:r>
              <w:t>(</w:t>
            </w:r>
            <w:r>
              <w:rPr>
                <w:rFonts w:hint="eastAsia"/>
              </w:rPr>
              <w:t>市長が意見提出者の不利益となると判断した場合は，匿名で事業者に送付します。</w:t>
            </w:r>
            <w:r>
              <w:t>)</w:t>
            </w:r>
          </w:p>
        </w:tc>
        <w:tc>
          <w:tcPr>
            <w:tcW w:w="226" w:type="dxa"/>
            <w:vMerge/>
            <w:tcMar>
              <w:top w:w="0" w:type="dxa"/>
              <w:left w:w="99" w:type="dxa"/>
              <w:bottom w:w="0" w:type="dxa"/>
              <w:right w:w="99" w:type="dxa"/>
            </w:tcMar>
            <w:vAlign w:val="center"/>
          </w:tcPr>
          <w:p w:rsidR="00EE4102" w:rsidRDefault="00EE4102">
            <w:pPr>
              <w:wordWrap w:val="0"/>
              <w:overflowPunct w:val="0"/>
              <w:autoSpaceDE w:val="0"/>
              <w:autoSpaceDN w:val="0"/>
            </w:pPr>
          </w:p>
        </w:tc>
      </w:tr>
      <w:tr w:rsidR="00EE4102">
        <w:trPr>
          <w:cantSplit/>
          <w:trHeight w:val="2835"/>
        </w:trPr>
        <w:tc>
          <w:tcPr>
            <w:tcW w:w="218" w:type="dxa"/>
            <w:vMerge/>
            <w:tcMar>
              <w:top w:w="0" w:type="dxa"/>
              <w:left w:w="99" w:type="dxa"/>
              <w:bottom w:w="0" w:type="dxa"/>
              <w:right w:w="99" w:type="dxa"/>
            </w:tcMar>
            <w:vAlign w:val="center"/>
          </w:tcPr>
          <w:p w:rsidR="00EE4102" w:rsidRDefault="00EE4102">
            <w:pPr>
              <w:wordWrap w:val="0"/>
              <w:overflowPunct w:val="0"/>
              <w:autoSpaceDE w:val="0"/>
              <w:autoSpaceDN w:val="0"/>
            </w:pPr>
          </w:p>
        </w:tc>
        <w:tc>
          <w:tcPr>
            <w:tcW w:w="2015" w:type="dxa"/>
            <w:tcMar>
              <w:top w:w="0" w:type="dxa"/>
              <w:left w:w="99" w:type="dxa"/>
              <w:bottom w:w="0" w:type="dxa"/>
              <w:right w:w="99" w:type="dxa"/>
            </w:tcMar>
            <w:vAlign w:val="center"/>
          </w:tcPr>
          <w:p w:rsidR="00EE4102" w:rsidRDefault="004115CB">
            <w:pPr>
              <w:wordWrap w:val="0"/>
              <w:overflowPunct w:val="0"/>
              <w:autoSpaceDE w:val="0"/>
              <w:autoSpaceDN w:val="0"/>
            </w:pPr>
            <w:r>
              <w:rPr>
                <w:rFonts w:hint="eastAsia"/>
              </w:rPr>
              <w:t>環境の保全の見地からの意見及びそ</w:t>
            </w:r>
            <w:r>
              <w:rPr>
                <w:rFonts w:hint="eastAsia"/>
                <w:spacing w:val="15"/>
              </w:rPr>
              <w:t>の理由</w:t>
            </w:r>
            <w:r>
              <w:rPr>
                <w:spacing w:val="15"/>
              </w:rPr>
              <w:t>(</w:t>
            </w:r>
            <w:r>
              <w:rPr>
                <w:rFonts w:hint="eastAsia"/>
                <w:spacing w:val="15"/>
              </w:rPr>
              <w:t>頁番号</w:t>
            </w:r>
            <w:r>
              <w:rPr>
                <w:rFonts w:hint="eastAsia"/>
              </w:rPr>
              <w:t>，行番号等意見箇所を明記してください。</w:t>
            </w:r>
            <w:r>
              <w:t>)</w:t>
            </w:r>
          </w:p>
        </w:tc>
        <w:tc>
          <w:tcPr>
            <w:tcW w:w="6046" w:type="dxa"/>
            <w:gridSpan w:val="3"/>
            <w:tcMar>
              <w:top w:w="0" w:type="dxa"/>
              <w:left w:w="99" w:type="dxa"/>
              <w:bottom w:w="0" w:type="dxa"/>
              <w:right w:w="99" w:type="dxa"/>
            </w:tcMar>
            <w:vAlign w:val="center"/>
          </w:tcPr>
          <w:p w:rsidR="00EE4102" w:rsidRDefault="004115CB">
            <w:pPr>
              <w:wordWrap w:val="0"/>
              <w:overflowPunct w:val="0"/>
              <w:autoSpaceDE w:val="0"/>
              <w:autoSpaceDN w:val="0"/>
            </w:pPr>
            <w:r>
              <w:rPr>
                <w:rFonts w:hint="eastAsia"/>
              </w:rPr>
              <w:t xml:space="preserve">　</w:t>
            </w:r>
          </w:p>
        </w:tc>
        <w:tc>
          <w:tcPr>
            <w:tcW w:w="226" w:type="dxa"/>
            <w:vMerge/>
            <w:tcMar>
              <w:top w:w="0" w:type="dxa"/>
              <w:left w:w="99" w:type="dxa"/>
              <w:bottom w:w="0" w:type="dxa"/>
              <w:right w:w="99" w:type="dxa"/>
            </w:tcMar>
            <w:vAlign w:val="center"/>
          </w:tcPr>
          <w:p w:rsidR="00EE4102" w:rsidRDefault="00EE4102">
            <w:pPr>
              <w:wordWrap w:val="0"/>
              <w:overflowPunct w:val="0"/>
              <w:autoSpaceDE w:val="0"/>
              <w:autoSpaceDN w:val="0"/>
            </w:pPr>
          </w:p>
        </w:tc>
      </w:tr>
      <w:tr w:rsidR="00EE4102">
        <w:trPr>
          <w:cantSplit/>
          <w:trHeight w:val="567"/>
        </w:trPr>
        <w:tc>
          <w:tcPr>
            <w:tcW w:w="218" w:type="dxa"/>
            <w:vMerge/>
            <w:tcBorders>
              <w:bottom w:val="nil"/>
            </w:tcBorders>
            <w:tcMar>
              <w:top w:w="0" w:type="dxa"/>
              <w:left w:w="99" w:type="dxa"/>
              <w:bottom w:w="0" w:type="dxa"/>
              <w:right w:w="99" w:type="dxa"/>
            </w:tcMar>
            <w:vAlign w:val="center"/>
          </w:tcPr>
          <w:p w:rsidR="00EE4102" w:rsidRDefault="00EE4102">
            <w:pPr>
              <w:wordWrap w:val="0"/>
              <w:overflowPunct w:val="0"/>
              <w:autoSpaceDE w:val="0"/>
              <w:autoSpaceDN w:val="0"/>
            </w:pPr>
          </w:p>
        </w:tc>
        <w:tc>
          <w:tcPr>
            <w:tcW w:w="2015" w:type="dxa"/>
            <w:tcMar>
              <w:top w:w="0" w:type="dxa"/>
              <w:left w:w="99" w:type="dxa"/>
              <w:bottom w:w="0" w:type="dxa"/>
              <w:right w:w="99" w:type="dxa"/>
            </w:tcMar>
            <w:vAlign w:val="center"/>
          </w:tcPr>
          <w:p w:rsidR="00EE4102" w:rsidRDefault="004115CB">
            <w:pPr>
              <w:wordWrap w:val="0"/>
              <w:overflowPunct w:val="0"/>
              <w:autoSpaceDE w:val="0"/>
              <w:autoSpaceDN w:val="0"/>
            </w:pPr>
            <w:r>
              <w:rPr>
                <w:rFonts w:hint="eastAsia"/>
              </w:rPr>
              <w:t>※整理番号</w:t>
            </w:r>
          </w:p>
        </w:tc>
        <w:tc>
          <w:tcPr>
            <w:tcW w:w="2876" w:type="dxa"/>
            <w:tcMar>
              <w:top w:w="0" w:type="dxa"/>
              <w:left w:w="99" w:type="dxa"/>
              <w:bottom w:w="0" w:type="dxa"/>
              <w:right w:w="99" w:type="dxa"/>
            </w:tcMar>
            <w:vAlign w:val="center"/>
          </w:tcPr>
          <w:p w:rsidR="00EE4102" w:rsidRDefault="004115CB">
            <w:pPr>
              <w:wordWrap w:val="0"/>
              <w:overflowPunct w:val="0"/>
              <w:autoSpaceDE w:val="0"/>
              <w:autoSpaceDN w:val="0"/>
            </w:pPr>
            <w:r>
              <w:rPr>
                <w:rFonts w:hint="eastAsia"/>
              </w:rPr>
              <w:t xml:space="preserve">　</w:t>
            </w:r>
          </w:p>
        </w:tc>
        <w:tc>
          <w:tcPr>
            <w:tcW w:w="1843" w:type="dxa"/>
            <w:tcMar>
              <w:top w:w="0" w:type="dxa"/>
              <w:left w:w="99" w:type="dxa"/>
              <w:bottom w:w="0" w:type="dxa"/>
              <w:right w:w="99" w:type="dxa"/>
            </w:tcMar>
            <w:vAlign w:val="center"/>
          </w:tcPr>
          <w:p w:rsidR="00EE4102" w:rsidRDefault="004115CB">
            <w:pPr>
              <w:wordWrap w:val="0"/>
              <w:overflowPunct w:val="0"/>
              <w:autoSpaceDE w:val="0"/>
              <w:autoSpaceDN w:val="0"/>
            </w:pPr>
            <w:r>
              <w:rPr>
                <w:rFonts w:hint="eastAsia"/>
              </w:rPr>
              <w:t>※受理年月日</w:t>
            </w:r>
          </w:p>
        </w:tc>
        <w:tc>
          <w:tcPr>
            <w:tcW w:w="1327" w:type="dxa"/>
            <w:tcMar>
              <w:top w:w="0" w:type="dxa"/>
              <w:left w:w="99" w:type="dxa"/>
              <w:bottom w:w="0" w:type="dxa"/>
              <w:right w:w="99" w:type="dxa"/>
            </w:tcMar>
            <w:vAlign w:val="center"/>
          </w:tcPr>
          <w:p w:rsidR="00EE4102" w:rsidRDefault="004115CB">
            <w:pPr>
              <w:wordWrap w:val="0"/>
              <w:overflowPunct w:val="0"/>
              <w:autoSpaceDE w:val="0"/>
              <w:autoSpaceDN w:val="0"/>
            </w:pPr>
            <w:r>
              <w:rPr>
                <w:rFonts w:hint="eastAsia"/>
              </w:rPr>
              <w:t xml:space="preserve">　</w:t>
            </w:r>
          </w:p>
        </w:tc>
        <w:tc>
          <w:tcPr>
            <w:tcW w:w="226" w:type="dxa"/>
            <w:vMerge/>
            <w:tcBorders>
              <w:bottom w:val="nil"/>
            </w:tcBorders>
            <w:tcMar>
              <w:top w:w="0" w:type="dxa"/>
              <w:left w:w="99" w:type="dxa"/>
              <w:bottom w:w="0" w:type="dxa"/>
              <w:right w:w="99" w:type="dxa"/>
            </w:tcMar>
            <w:vAlign w:val="center"/>
          </w:tcPr>
          <w:p w:rsidR="00EE4102" w:rsidRDefault="00EE4102">
            <w:pPr>
              <w:wordWrap w:val="0"/>
              <w:overflowPunct w:val="0"/>
              <w:autoSpaceDE w:val="0"/>
              <w:autoSpaceDN w:val="0"/>
            </w:pPr>
          </w:p>
        </w:tc>
      </w:tr>
      <w:tr w:rsidR="00EE4102">
        <w:trPr>
          <w:trHeight w:val="2861"/>
        </w:trPr>
        <w:tc>
          <w:tcPr>
            <w:tcW w:w="8505" w:type="dxa"/>
            <w:gridSpan w:val="6"/>
            <w:tcBorders>
              <w:top w:val="nil"/>
            </w:tcBorders>
            <w:tcMar>
              <w:top w:w="0" w:type="dxa"/>
              <w:left w:w="99" w:type="dxa"/>
              <w:bottom w:w="0" w:type="dxa"/>
              <w:right w:w="99" w:type="dxa"/>
            </w:tcMar>
            <w:vAlign w:val="center"/>
          </w:tcPr>
          <w:p w:rsidR="00EE4102" w:rsidRPr="00FE0F76" w:rsidRDefault="004115CB">
            <w:pPr>
              <w:wordWrap w:val="0"/>
              <w:overflowPunct w:val="0"/>
              <w:autoSpaceDE w:val="0"/>
              <w:autoSpaceDN w:val="0"/>
              <w:ind w:left="525" w:hanging="525"/>
            </w:pPr>
            <w:r>
              <w:rPr>
                <w:rFonts w:hint="eastAsia"/>
              </w:rPr>
              <w:t xml:space="preserve">　注</w:t>
            </w:r>
            <w:r w:rsidR="002117E9" w:rsidRPr="00FE0F76">
              <w:t>1</w:t>
            </w:r>
            <w:r w:rsidRPr="00FE0F76">
              <w:rPr>
                <w:rFonts w:hint="eastAsia"/>
              </w:rPr>
              <w:t xml:space="preserve">　氏名及び住所を伏することなく本意見書の写しを事業者に送付することについての見解で「</w:t>
            </w:r>
            <w:r w:rsidRPr="00FE0F76">
              <w:t>2</w:t>
            </w:r>
            <w:r w:rsidRPr="00FE0F76">
              <w:rPr>
                <w:rFonts w:hint="eastAsia"/>
              </w:rPr>
              <w:t xml:space="preserve">　了解しない」を選択した場合は，その理由を記入してください。</w:t>
            </w:r>
          </w:p>
          <w:p w:rsidR="00EE4102" w:rsidRPr="00FE0F76" w:rsidRDefault="004115CB">
            <w:pPr>
              <w:wordWrap w:val="0"/>
              <w:overflowPunct w:val="0"/>
              <w:autoSpaceDE w:val="0"/>
              <w:autoSpaceDN w:val="0"/>
              <w:ind w:left="525" w:hanging="525"/>
            </w:pPr>
            <w:r w:rsidRPr="00FE0F76">
              <w:rPr>
                <w:rFonts w:hint="eastAsia"/>
              </w:rPr>
              <w:t xml:space="preserve">　　</w:t>
            </w:r>
            <w:r w:rsidR="002117E9" w:rsidRPr="00FE0F76">
              <w:t>2</w:t>
            </w:r>
            <w:r w:rsidRPr="00FE0F76">
              <w:rPr>
                <w:rFonts w:hint="eastAsia"/>
              </w:rPr>
              <w:t xml:space="preserve">　意見は，意見の理由も含めて日本語により記入してください。</w:t>
            </w:r>
          </w:p>
          <w:p w:rsidR="00EE4102" w:rsidRPr="00FE0F76" w:rsidRDefault="004115CB">
            <w:pPr>
              <w:wordWrap w:val="0"/>
              <w:overflowPunct w:val="0"/>
              <w:autoSpaceDE w:val="0"/>
              <w:autoSpaceDN w:val="0"/>
              <w:ind w:left="525" w:hanging="525"/>
            </w:pPr>
            <w:r w:rsidRPr="00FE0F76">
              <w:rPr>
                <w:rFonts w:hint="eastAsia"/>
              </w:rPr>
              <w:t xml:space="preserve">　　</w:t>
            </w:r>
            <w:r w:rsidR="002117E9" w:rsidRPr="00FE0F76">
              <w:t>3</w:t>
            </w:r>
            <w:r w:rsidRPr="00FE0F76">
              <w:rPr>
                <w:rFonts w:hint="eastAsia"/>
              </w:rPr>
              <w:t xml:space="preserve">　この様式に記入しようとする事項のすべてを記入することができないときは，</w:t>
            </w:r>
            <w:r w:rsidR="003E1065" w:rsidRPr="00FE0F76">
              <w:rPr>
                <w:rFonts w:hint="eastAsia"/>
              </w:rPr>
              <w:t>日本産業</w:t>
            </w:r>
            <w:r w:rsidRPr="00FE0F76">
              <w:rPr>
                <w:rFonts w:hint="eastAsia"/>
              </w:rPr>
              <w:t>規格</w:t>
            </w:r>
            <w:r w:rsidRPr="00FE0F76">
              <w:t>A4</w:t>
            </w:r>
            <w:r w:rsidRPr="00FE0F76">
              <w:rPr>
                <w:rFonts w:hint="eastAsia"/>
              </w:rPr>
              <w:t>の用紙に記入し，別紙として添付してください。</w:t>
            </w:r>
          </w:p>
          <w:p w:rsidR="00EE4102" w:rsidRDefault="004115CB">
            <w:pPr>
              <w:wordWrap w:val="0"/>
              <w:overflowPunct w:val="0"/>
              <w:autoSpaceDE w:val="0"/>
              <w:autoSpaceDN w:val="0"/>
              <w:ind w:left="525" w:hanging="525"/>
            </w:pPr>
            <w:r w:rsidRPr="00FE0F76">
              <w:rPr>
                <w:rFonts w:hint="eastAsia"/>
              </w:rPr>
              <w:t xml:space="preserve">　　</w:t>
            </w:r>
            <w:r w:rsidR="002117E9" w:rsidRPr="00FE0F76">
              <w:t>4</w:t>
            </w:r>
            <w:r w:rsidRPr="00FE0F76">
              <w:rPr>
                <w:rFonts w:hint="eastAsia"/>
              </w:rPr>
              <w:t xml:space="preserve">　</w:t>
            </w:r>
            <w:r>
              <w:rPr>
                <w:rFonts w:hint="eastAsia"/>
              </w:rPr>
              <w:t>※印欄は，記入しないでください。</w:t>
            </w:r>
          </w:p>
        </w:tc>
      </w:tr>
    </w:tbl>
    <w:p w:rsidR="003A1566" w:rsidRDefault="003A1566" w:rsidP="003A1566">
      <w:pPr>
        <w:wordWrap w:val="0"/>
        <w:overflowPunct w:val="0"/>
        <w:autoSpaceDE w:val="0"/>
        <w:autoSpaceDN w:val="0"/>
        <w:ind w:firstLineChars="1900" w:firstLine="3990"/>
        <w:rPr>
          <w:b/>
          <w:sz w:val="24"/>
          <w:bdr w:val="single" w:sz="4" w:space="0" w:color="auto"/>
        </w:rPr>
      </w:pPr>
      <w:r>
        <w:rPr>
          <w:rFonts w:hint="eastAsia"/>
        </w:rPr>
        <w:t>記載欄が不足の場合は、裏面をお使いください。</w:t>
      </w:r>
    </w:p>
    <w:p w:rsidR="00EE4102" w:rsidRDefault="003A1566">
      <w:pPr>
        <w:wordWrap w:val="0"/>
        <w:overflowPunct w:val="0"/>
        <w:autoSpaceDE w:val="0"/>
        <w:autoSpaceDN w:val="0"/>
      </w:pPr>
      <w:r w:rsidRPr="006F7535">
        <w:rPr>
          <w:rFonts w:hint="eastAsia"/>
          <w:b/>
          <w:sz w:val="24"/>
          <w:bdr w:val="single" w:sz="4" w:space="0" w:color="auto"/>
        </w:rPr>
        <w:t>【意見書受付期間】令和３年</w:t>
      </w:r>
      <w:r>
        <w:rPr>
          <w:rFonts w:hint="eastAsia"/>
          <w:b/>
          <w:sz w:val="24"/>
          <w:bdr w:val="single" w:sz="4" w:space="0" w:color="auto"/>
        </w:rPr>
        <w:t>８</w:t>
      </w:r>
      <w:r w:rsidRPr="006F7535">
        <w:rPr>
          <w:rFonts w:hint="eastAsia"/>
          <w:b/>
          <w:sz w:val="24"/>
          <w:bdr w:val="single" w:sz="4" w:space="0" w:color="auto"/>
        </w:rPr>
        <w:t>月</w:t>
      </w:r>
      <w:r>
        <w:rPr>
          <w:rFonts w:hint="eastAsia"/>
          <w:b/>
          <w:sz w:val="24"/>
          <w:bdr w:val="single" w:sz="4" w:space="0" w:color="auto"/>
        </w:rPr>
        <w:t>１２</w:t>
      </w:r>
      <w:r w:rsidRPr="006F7535">
        <w:rPr>
          <w:rFonts w:hint="eastAsia"/>
          <w:b/>
          <w:sz w:val="24"/>
          <w:bdr w:val="single" w:sz="4" w:space="0" w:color="auto"/>
        </w:rPr>
        <w:t>日～</w:t>
      </w:r>
      <w:r>
        <w:rPr>
          <w:rFonts w:hint="eastAsia"/>
          <w:b/>
          <w:sz w:val="24"/>
          <w:u w:val="single"/>
          <w:bdr w:val="single" w:sz="4" w:space="0" w:color="auto"/>
        </w:rPr>
        <w:t>９</w:t>
      </w:r>
      <w:r w:rsidRPr="006F7535">
        <w:rPr>
          <w:rFonts w:hint="eastAsia"/>
          <w:b/>
          <w:sz w:val="24"/>
          <w:u w:val="single"/>
          <w:bdr w:val="single" w:sz="4" w:space="0" w:color="auto"/>
        </w:rPr>
        <w:t>月</w:t>
      </w:r>
      <w:r>
        <w:rPr>
          <w:rFonts w:hint="eastAsia"/>
          <w:b/>
          <w:sz w:val="24"/>
          <w:u w:val="single"/>
          <w:bdr w:val="single" w:sz="4" w:space="0" w:color="auto"/>
        </w:rPr>
        <w:t>２７</w:t>
      </w:r>
      <w:r w:rsidRPr="006F7535">
        <w:rPr>
          <w:rFonts w:hint="eastAsia"/>
          <w:b/>
          <w:sz w:val="24"/>
          <w:u w:val="single"/>
          <w:bdr w:val="single" w:sz="4" w:space="0" w:color="auto"/>
        </w:rPr>
        <w:t>日</w:t>
      </w:r>
    </w:p>
    <w:p w:rsidR="00204421" w:rsidRPr="00204421" w:rsidRDefault="003B107C">
      <w:pPr>
        <w:wordWrap w:val="0"/>
        <w:overflowPunct w:val="0"/>
        <w:autoSpaceDE w:val="0"/>
        <w:autoSpaceDN w:val="0"/>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-184785</wp:posOffset>
                </wp:positionH>
                <wp:positionV relativeFrom="paragraph">
                  <wp:posOffset>210820</wp:posOffset>
                </wp:positionV>
                <wp:extent cx="5751195" cy="84867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195" cy="84867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68E9D" id="Rectangle 2" o:spid="_x0000_s1026" style="position:absolute;left:0;text-align:left;margin-left:-14.55pt;margin-top:16.6pt;width:452.85pt;height:6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">
                <v:textbox inset="5.85pt,.7pt,5.85pt,.7pt"/>
              </v:rect>
            </w:pict>
          </mc:Fallback>
        </mc:AlternateContent>
      </w:r>
    </w:p>
    <w:sectPr w:rsidR="00204421" w:rsidRPr="00204421" w:rsidSect="003A1566">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27" w:rsidRDefault="00A66427" w:rsidP="003E1065">
      <w:r>
        <w:separator/>
      </w:r>
    </w:p>
  </w:endnote>
  <w:endnote w:type="continuationSeparator" w:id="0">
    <w:p w:rsidR="00A66427" w:rsidRDefault="00A66427" w:rsidP="003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27" w:rsidRDefault="00A66427" w:rsidP="003E1065">
      <w:r>
        <w:separator/>
      </w:r>
    </w:p>
  </w:footnote>
  <w:footnote w:type="continuationSeparator" w:id="0">
    <w:p w:rsidR="00A66427" w:rsidRDefault="00A66427" w:rsidP="003E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02"/>
    <w:rsid w:val="001142E2"/>
    <w:rsid w:val="00204421"/>
    <w:rsid w:val="002117E9"/>
    <w:rsid w:val="003A1566"/>
    <w:rsid w:val="003B107C"/>
    <w:rsid w:val="003D0A38"/>
    <w:rsid w:val="003E1065"/>
    <w:rsid w:val="004115CB"/>
    <w:rsid w:val="004469BC"/>
    <w:rsid w:val="004F5B45"/>
    <w:rsid w:val="006D0A82"/>
    <w:rsid w:val="006F7535"/>
    <w:rsid w:val="007532CC"/>
    <w:rsid w:val="00773FDF"/>
    <w:rsid w:val="007A6486"/>
    <w:rsid w:val="008F4F5D"/>
    <w:rsid w:val="00A66427"/>
    <w:rsid w:val="00CC4DBD"/>
    <w:rsid w:val="00DA026F"/>
    <w:rsid w:val="00E378FA"/>
    <w:rsid w:val="00EE4102"/>
    <w:rsid w:val="00EF7F3E"/>
    <w:rsid w:val="00FB0288"/>
    <w:rsid w:val="00FE0F7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3A156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A156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2021-08-06T01:15:00Z</dcterms:created>
  <dcterms:modified xsi:type="dcterms:W3CDTF">2021-08-06T01:15:00Z</dcterms:modified>
</cp:coreProperties>
</file>