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1CF31" w14:textId="6E2E944F" w:rsidR="00975424" w:rsidRDefault="00EF59EB" w:rsidP="00975424">
      <w:pPr>
        <w:ind w:right="630"/>
        <w:jc w:val="left"/>
      </w:pPr>
      <w:bookmarkStart w:id="0" w:name="_GoBack"/>
      <w:bookmarkEnd w:id="0"/>
      <w:r>
        <w:rPr>
          <w:rFonts w:hint="eastAsia"/>
        </w:rPr>
        <w:t>記様式</w:t>
      </w:r>
      <w:r w:rsidR="00432365">
        <w:rPr>
          <w:rFonts w:hint="eastAsia"/>
        </w:rPr>
        <w:t>４</w:t>
      </w:r>
    </w:p>
    <w:p w14:paraId="57FDC18C" w14:textId="3CF70781" w:rsidR="00EF59EB" w:rsidRDefault="00EF59EB" w:rsidP="00975424">
      <w:pPr>
        <w:ind w:right="630"/>
        <w:jc w:val="left"/>
      </w:pPr>
    </w:p>
    <w:p w14:paraId="6BE7AC10" w14:textId="35FC5AE6" w:rsidR="00EF59EB" w:rsidRDefault="00EF59EB" w:rsidP="006A139D">
      <w:pPr>
        <w:ind w:right="630"/>
        <w:jc w:val="center"/>
      </w:pPr>
      <w:r>
        <w:rPr>
          <w:rFonts w:hint="eastAsia"/>
        </w:rPr>
        <w:t>新潟市立会人型電子契約サービス提供業務</w:t>
      </w:r>
    </w:p>
    <w:p w14:paraId="2D37F9E1" w14:textId="602E88DF" w:rsidR="00EF59EB" w:rsidRDefault="00EF59EB" w:rsidP="006A139D">
      <w:pPr>
        <w:ind w:right="630"/>
        <w:jc w:val="center"/>
      </w:pPr>
      <w:r>
        <w:rPr>
          <w:rFonts w:hint="eastAsia"/>
        </w:rPr>
        <w:t>類似業務実績一覧表</w:t>
      </w:r>
    </w:p>
    <w:p w14:paraId="7445ACC6" w14:textId="30022476" w:rsidR="00EF59EB" w:rsidRDefault="00EF59EB" w:rsidP="00975424">
      <w:pPr>
        <w:ind w:right="630"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6"/>
        <w:gridCol w:w="3050"/>
        <w:gridCol w:w="1563"/>
        <w:gridCol w:w="2825"/>
      </w:tblGrid>
      <w:tr w:rsidR="00EF59EB" w14:paraId="6F596058" w14:textId="77777777" w:rsidTr="006A139D">
        <w:tc>
          <w:tcPr>
            <w:tcW w:w="1056" w:type="dxa"/>
          </w:tcPr>
          <w:p w14:paraId="24DAEDB3" w14:textId="2259F06E" w:rsidR="00EF59EB" w:rsidRDefault="00EF59EB" w:rsidP="00975424">
            <w:pPr>
              <w:ind w:right="630"/>
              <w:jc w:val="left"/>
            </w:pPr>
            <w:r>
              <w:rPr>
                <w:rFonts w:hint="eastAsia"/>
              </w:rPr>
              <w:t>№</w:t>
            </w:r>
          </w:p>
        </w:tc>
        <w:tc>
          <w:tcPr>
            <w:tcW w:w="3050" w:type="dxa"/>
          </w:tcPr>
          <w:p w14:paraId="7DDDAB0A" w14:textId="07E0F312" w:rsidR="00EF59EB" w:rsidRDefault="00EF59EB" w:rsidP="00975424">
            <w:pPr>
              <w:ind w:right="630"/>
              <w:jc w:val="left"/>
            </w:pPr>
            <w:r>
              <w:rPr>
                <w:rFonts w:hint="eastAsia"/>
              </w:rPr>
              <w:t>受託業務名/業務内容</w:t>
            </w:r>
          </w:p>
        </w:tc>
        <w:tc>
          <w:tcPr>
            <w:tcW w:w="1563" w:type="dxa"/>
          </w:tcPr>
          <w:p w14:paraId="3BF7959F" w14:textId="02878CB9" w:rsidR="00EF59EB" w:rsidRDefault="00EF59EB" w:rsidP="00975424">
            <w:pPr>
              <w:ind w:right="630"/>
              <w:jc w:val="left"/>
            </w:pPr>
            <w:r>
              <w:rPr>
                <w:rFonts w:hint="eastAsia"/>
              </w:rPr>
              <w:t>契約先</w:t>
            </w:r>
          </w:p>
        </w:tc>
        <w:tc>
          <w:tcPr>
            <w:tcW w:w="2825" w:type="dxa"/>
          </w:tcPr>
          <w:p w14:paraId="2358640C" w14:textId="77777777" w:rsidR="00EF59EB" w:rsidRDefault="00EF59EB" w:rsidP="00975424">
            <w:pPr>
              <w:ind w:right="630"/>
              <w:jc w:val="left"/>
            </w:pPr>
            <w:r>
              <w:rPr>
                <w:rFonts w:hint="eastAsia"/>
              </w:rPr>
              <w:t>受託期間</w:t>
            </w:r>
          </w:p>
          <w:p w14:paraId="2433B953" w14:textId="4115A320" w:rsidR="00EF59EB" w:rsidRDefault="00EF59EB" w:rsidP="00975424">
            <w:pPr>
              <w:ind w:right="630"/>
              <w:jc w:val="left"/>
            </w:pPr>
            <w:r>
              <w:rPr>
                <w:rFonts w:hint="eastAsia"/>
              </w:rPr>
              <w:t>（R</w:t>
            </w:r>
            <w:r w:rsidR="006A139D">
              <w:rPr>
                <w:rFonts w:hint="eastAsia"/>
              </w:rPr>
              <w:t>0.0.0～R0.0.0）</w:t>
            </w:r>
          </w:p>
        </w:tc>
      </w:tr>
      <w:tr w:rsidR="00EF59EB" w14:paraId="5308799F" w14:textId="77777777" w:rsidTr="006A139D">
        <w:trPr>
          <w:trHeight w:val="1651"/>
        </w:trPr>
        <w:tc>
          <w:tcPr>
            <w:tcW w:w="1056" w:type="dxa"/>
          </w:tcPr>
          <w:p w14:paraId="52D1FCD7" w14:textId="77777777" w:rsidR="00EF59EB" w:rsidRDefault="00EF59EB" w:rsidP="00975424">
            <w:pPr>
              <w:ind w:right="630"/>
              <w:jc w:val="left"/>
            </w:pPr>
          </w:p>
        </w:tc>
        <w:tc>
          <w:tcPr>
            <w:tcW w:w="3050" w:type="dxa"/>
          </w:tcPr>
          <w:p w14:paraId="5CDD9B19" w14:textId="77777777" w:rsidR="00EF59EB" w:rsidRDefault="00EF59EB" w:rsidP="00975424">
            <w:pPr>
              <w:ind w:right="630"/>
              <w:jc w:val="left"/>
            </w:pPr>
          </w:p>
        </w:tc>
        <w:tc>
          <w:tcPr>
            <w:tcW w:w="1563" w:type="dxa"/>
          </w:tcPr>
          <w:p w14:paraId="3C93E380" w14:textId="77777777" w:rsidR="00EF59EB" w:rsidRDefault="00EF59EB" w:rsidP="00975424">
            <w:pPr>
              <w:ind w:right="630"/>
              <w:jc w:val="left"/>
            </w:pPr>
          </w:p>
        </w:tc>
        <w:tc>
          <w:tcPr>
            <w:tcW w:w="2825" w:type="dxa"/>
          </w:tcPr>
          <w:p w14:paraId="108B820A" w14:textId="77777777" w:rsidR="00EF59EB" w:rsidRDefault="00EF59EB" w:rsidP="00975424">
            <w:pPr>
              <w:ind w:right="630"/>
              <w:jc w:val="left"/>
            </w:pPr>
          </w:p>
        </w:tc>
      </w:tr>
      <w:tr w:rsidR="00EF59EB" w14:paraId="6C072D73" w14:textId="77777777" w:rsidTr="006A139D">
        <w:trPr>
          <w:trHeight w:val="1561"/>
        </w:trPr>
        <w:tc>
          <w:tcPr>
            <w:tcW w:w="1056" w:type="dxa"/>
          </w:tcPr>
          <w:p w14:paraId="072EA740" w14:textId="77777777" w:rsidR="00EF59EB" w:rsidRDefault="00EF59EB" w:rsidP="00975424">
            <w:pPr>
              <w:ind w:right="630"/>
              <w:jc w:val="left"/>
            </w:pPr>
          </w:p>
        </w:tc>
        <w:tc>
          <w:tcPr>
            <w:tcW w:w="3050" w:type="dxa"/>
          </w:tcPr>
          <w:p w14:paraId="23D2F79A" w14:textId="77777777" w:rsidR="00EF59EB" w:rsidRDefault="00EF59EB" w:rsidP="00975424">
            <w:pPr>
              <w:ind w:right="630"/>
              <w:jc w:val="left"/>
            </w:pPr>
          </w:p>
        </w:tc>
        <w:tc>
          <w:tcPr>
            <w:tcW w:w="1563" w:type="dxa"/>
          </w:tcPr>
          <w:p w14:paraId="6F718F02" w14:textId="77777777" w:rsidR="00EF59EB" w:rsidRDefault="00EF59EB" w:rsidP="00975424">
            <w:pPr>
              <w:ind w:right="630"/>
              <w:jc w:val="left"/>
            </w:pPr>
          </w:p>
        </w:tc>
        <w:tc>
          <w:tcPr>
            <w:tcW w:w="2825" w:type="dxa"/>
          </w:tcPr>
          <w:p w14:paraId="7288252D" w14:textId="77777777" w:rsidR="00EF59EB" w:rsidRDefault="00EF59EB" w:rsidP="00975424">
            <w:pPr>
              <w:ind w:right="630"/>
              <w:jc w:val="left"/>
            </w:pPr>
          </w:p>
        </w:tc>
      </w:tr>
      <w:tr w:rsidR="00EF59EB" w14:paraId="64825CCE" w14:textId="77777777" w:rsidTr="006A139D">
        <w:trPr>
          <w:trHeight w:val="1399"/>
        </w:trPr>
        <w:tc>
          <w:tcPr>
            <w:tcW w:w="1056" w:type="dxa"/>
          </w:tcPr>
          <w:p w14:paraId="6A678997" w14:textId="77777777" w:rsidR="00EF59EB" w:rsidRDefault="00EF59EB" w:rsidP="00975424">
            <w:pPr>
              <w:ind w:right="630"/>
              <w:jc w:val="left"/>
            </w:pPr>
          </w:p>
        </w:tc>
        <w:tc>
          <w:tcPr>
            <w:tcW w:w="3050" w:type="dxa"/>
          </w:tcPr>
          <w:p w14:paraId="21164697" w14:textId="77777777" w:rsidR="00EF59EB" w:rsidRDefault="00EF59EB" w:rsidP="00975424">
            <w:pPr>
              <w:ind w:right="630"/>
              <w:jc w:val="left"/>
            </w:pPr>
          </w:p>
        </w:tc>
        <w:tc>
          <w:tcPr>
            <w:tcW w:w="1563" w:type="dxa"/>
          </w:tcPr>
          <w:p w14:paraId="6E9ED56F" w14:textId="77777777" w:rsidR="00EF59EB" w:rsidRDefault="00EF59EB" w:rsidP="00975424">
            <w:pPr>
              <w:ind w:right="630"/>
              <w:jc w:val="left"/>
            </w:pPr>
          </w:p>
        </w:tc>
        <w:tc>
          <w:tcPr>
            <w:tcW w:w="2825" w:type="dxa"/>
          </w:tcPr>
          <w:p w14:paraId="5E6F0792" w14:textId="77777777" w:rsidR="00EF59EB" w:rsidRDefault="00EF59EB" w:rsidP="00975424">
            <w:pPr>
              <w:ind w:right="630"/>
              <w:jc w:val="left"/>
            </w:pPr>
          </w:p>
        </w:tc>
      </w:tr>
      <w:tr w:rsidR="00EF59EB" w14:paraId="2DB84592" w14:textId="77777777" w:rsidTr="006A139D">
        <w:trPr>
          <w:trHeight w:val="1405"/>
        </w:trPr>
        <w:tc>
          <w:tcPr>
            <w:tcW w:w="1056" w:type="dxa"/>
          </w:tcPr>
          <w:p w14:paraId="782F32D5" w14:textId="77777777" w:rsidR="00EF59EB" w:rsidRDefault="00EF59EB" w:rsidP="00975424">
            <w:pPr>
              <w:ind w:right="630"/>
              <w:jc w:val="left"/>
            </w:pPr>
          </w:p>
        </w:tc>
        <w:tc>
          <w:tcPr>
            <w:tcW w:w="3050" w:type="dxa"/>
          </w:tcPr>
          <w:p w14:paraId="45BE1A14" w14:textId="77777777" w:rsidR="00EF59EB" w:rsidRDefault="00EF59EB" w:rsidP="00975424">
            <w:pPr>
              <w:ind w:right="630"/>
              <w:jc w:val="left"/>
            </w:pPr>
          </w:p>
        </w:tc>
        <w:tc>
          <w:tcPr>
            <w:tcW w:w="1563" w:type="dxa"/>
          </w:tcPr>
          <w:p w14:paraId="28FB3F1E" w14:textId="77777777" w:rsidR="00EF59EB" w:rsidRDefault="00EF59EB" w:rsidP="00975424">
            <w:pPr>
              <w:ind w:right="630"/>
              <w:jc w:val="left"/>
            </w:pPr>
          </w:p>
        </w:tc>
        <w:tc>
          <w:tcPr>
            <w:tcW w:w="2825" w:type="dxa"/>
          </w:tcPr>
          <w:p w14:paraId="49B1312C" w14:textId="77777777" w:rsidR="00EF59EB" w:rsidRDefault="00EF59EB" w:rsidP="00975424">
            <w:pPr>
              <w:ind w:right="630"/>
              <w:jc w:val="left"/>
            </w:pPr>
          </w:p>
        </w:tc>
      </w:tr>
      <w:tr w:rsidR="00EF59EB" w14:paraId="396E97ED" w14:textId="77777777" w:rsidTr="006A139D">
        <w:trPr>
          <w:trHeight w:val="1410"/>
        </w:trPr>
        <w:tc>
          <w:tcPr>
            <w:tcW w:w="1056" w:type="dxa"/>
          </w:tcPr>
          <w:p w14:paraId="1151AAB0" w14:textId="77777777" w:rsidR="00EF59EB" w:rsidRDefault="00EF59EB" w:rsidP="00975424">
            <w:pPr>
              <w:ind w:right="630"/>
              <w:jc w:val="left"/>
            </w:pPr>
          </w:p>
        </w:tc>
        <w:tc>
          <w:tcPr>
            <w:tcW w:w="3050" w:type="dxa"/>
          </w:tcPr>
          <w:p w14:paraId="050DE1B5" w14:textId="77777777" w:rsidR="00EF59EB" w:rsidRDefault="00EF59EB" w:rsidP="00975424">
            <w:pPr>
              <w:ind w:right="630"/>
              <w:jc w:val="left"/>
            </w:pPr>
          </w:p>
        </w:tc>
        <w:tc>
          <w:tcPr>
            <w:tcW w:w="1563" w:type="dxa"/>
          </w:tcPr>
          <w:p w14:paraId="00987FF9" w14:textId="77777777" w:rsidR="00EF59EB" w:rsidRDefault="00EF59EB" w:rsidP="00975424">
            <w:pPr>
              <w:ind w:right="630"/>
              <w:jc w:val="left"/>
            </w:pPr>
          </w:p>
        </w:tc>
        <w:tc>
          <w:tcPr>
            <w:tcW w:w="2825" w:type="dxa"/>
          </w:tcPr>
          <w:p w14:paraId="7572352B" w14:textId="77777777" w:rsidR="00EF59EB" w:rsidRDefault="00EF59EB" w:rsidP="00975424">
            <w:pPr>
              <w:ind w:right="630"/>
              <w:jc w:val="left"/>
            </w:pPr>
          </w:p>
        </w:tc>
      </w:tr>
    </w:tbl>
    <w:p w14:paraId="5D3D9882" w14:textId="5212BE91" w:rsidR="00EF59EB" w:rsidRDefault="00EF59EB" w:rsidP="00975424">
      <w:pPr>
        <w:ind w:right="630"/>
        <w:jc w:val="left"/>
      </w:pPr>
    </w:p>
    <w:p w14:paraId="3425992B" w14:textId="5867C78E" w:rsidR="004613E7" w:rsidRDefault="004613E7" w:rsidP="004613E7">
      <w:pPr>
        <w:ind w:left="210" w:right="630" w:hangingChars="100" w:hanging="210"/>
      </w:pPr>
      <w:r>
        <w:rPr>
          <w:rFonts w:hint="eastAsia"/>
        </w:rPr>
        <w:t>・令和３年度から令和５年度までに受託した事業から、類似業務の実績を</w:t>
      </w:r>
      <w:r w:rsidR="00432365">
        <w:rPr>
          <w:rFonts w:hint="eastAsia"/>
        </w:rPr>
        <w:t>５つまで</w:t>
      </w:r>
      <w:r w:rsidR="006A5273">
        <w:rPr>
          <w:rFonts w:hint="eastAsia"/>
        </w:rPr>
        <w:t>記載すること</w:t>
      </w:r>
      <w:r>
        <w:rPr>
          <w:rFonts w:hint="eastAsia"/>
        </w:rPr>
        <w:t>。</w:t>
      </w:r>
    </w:p>
    <w:p w14:paraId="30C24EEB" w14:textId="26EFE31F" w:rsidR="004613E7" w:rsidRDefault="00432365" w:rsidP="004613E7">
      <w:pPr>
        <w:ind w:left="210" w:right="630" w:hangingChars="100" w:hanging="210"/>
      </w:pPr>
      <w:r>
        <w:rPr>
          <w:rFonts w:hint="eastAsia"/>
        </w:rPr>
        <w:t>・本様式のほか、企画提案書においても、</w:t>
      </w:r>
      <w:r w:rsidR="00D26509">
        <w:rPr>
          <w:rFonts w:hint="eastAsia"/>
        </w:rPr>
        <w:t>地方自治体及び民間企業へのサービス実績を記載</w:t>
      </w:r>
      <w:r w:rsidR="006A5273">
        <w:rPr>
          <w:rFonts w:hint="eastAsia"/>
        </w:rPr>
        <w:t>すること</w:t>
      </w:r>
      <w:r w:rsidR="00D26509">
        <w:rPr>
          <w:rFonts w:hint="eastAsia"/>
        </w:rPr>
        <w:t>。</w:t>
      </w:r>
    </w:p>
    <w:p w14:paraId="091A949C" w14:textId="61841B80" w:rsidR="004613E7" w:rsidRDefault="004B60F9" w:rsidP="004613E7">
      <w:pPr>
        <w:ind w:left="210" w:right="630" w:hangingChars="100" w:hanging="210"/>
      </w:pPr>
      <w:r>
        <w:rPr>
          <w:rFonts w:hint="eastAsia"/>
        </w:rPr>
        <w:t>・都道府県及び政令指定都市への導入実績がある場合、それぞれ１以上の実績を</w:t>
      </w:r>
      <w:r w:rsidR="006A5273">
        <w:rPr>
          <w:rFonts w:hint="eastAsia"/>
        </w:rPr>
        <w:t>記載すること</w:t>
      </w:r>
      <w:r>
        <w:rPr>
          <w:rFonts w:hint="eastAsia"/>
        </w:rPr>
        <w:t>。</w:t>
      </w:r>
    </w:p>
    <w:p w14:paraId="723215D2" w14:textId="77777777" w:rsidR="00432365" w:rsidRDefault="00432365" w:rsidP="004613E7">
      <w:pPr>
        <w:ind w:left="210" w:right="630" w:hangingChars="100" w:hanging="210"/>
      </w:pPr>
    </w:p>
    <w:sectPr w:rsidR="0043236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4660F" w14:textId="77777777" w:rsidR="00BF45A7" w:rsidRDefault="00BF45A7" w:rsidP="004B24B8">
      <w:r>
        <w:separator/>
      </w:r>
    </w:p>
  </w:endnote>
  <w:endnote w:type="continuationSeparator" w:id="0">
    <w:p w14:paraId="7B05FCDD" w14:textId="77777777" w:rsidR="00BF45A7" w:rsidRDefault="00BF45A7" w:rsidP="004B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8345"/>
      <w:docPartObj>
        <w:docPartGallery w:val="Page Numbers (Bottom of Page)"/>
        <w:docPartUnique/>
      </w:docPartObj>
    </w:sdtPr>
    <w:sdtEndPr/>
    <w:sdtContent>
      <w:p w14:paraId="0C7B2899" w14:textId="3E3BF481" w:rsidR="007031EB" w:rsidRDefault="007031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797" w:rsidRPr="00A74797">
          <w:rPr>
            <w:noProof/>
            <w:lang w:val="ja-JP"/>
          </w:rPr>
          <w:t>1</w:t>
        </w:r>
        <w:r>
          <w:fldChar w:fldCharType="end"/>
        </w:r>
      </w:p>
    </w:sdtContent>
  </w:sdt>
  <w:p w14:paraId="40906033" w14:textId="77777777" w:rsidR="007031EB" w:rsidRDefault="007031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2680A" w14:textId="77777777" w:rsidR="00BF45A7" w:rsidRDefault="00BF45A7" w:rsidP="004B24B8">
      <w:r>
        <w:separator/>
      </w:r>
    </w:p>
  </w:footnote>
  <w:footnote w:type="continuationSeparator" w:id="0">
    <w:p w14:paraId="3B8BC82B" w14:textId="77777777" w:rsidR="00BF45A7" w:rsidRDefault="00BF45A7" w:rsidP="004B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773"/>
    <w:multiLevelType w:val="hybridMultilevel"/>
    <w:tmpl w:val="6A162936"/>
    <w:lvl w:ilvl="0" w:tplc="F98E57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3B5E39"/>
    <w:multiLevelType w:val="hybridMultilevel"/>
    <w:tmpl w:val="05D29288"/>
    <w:lvl w:ilvl="0" w:tplc="D39E0B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629DC"/>
    <w:multiLevelType w:val="hybridMultilevel"/>
    <w:tmpl w:val="A71EBB5E"/>
    <w:lvl w:ilvl="0" w:tplc="76FE74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1227C"/>
    <w:multiLevelType w:val="hybridMultilevel"/>
    <w:tmpl w:val="BF001230"/>
    <w:lvl w:ilvl="0" w:tplc="D27690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87267F"/>
    <w:multiLevelType w:val="hybridMultilevel"/>
    <w:tmpl w:val="A36615D6"/>
    <w:lvl w:ilvl="0" w:tplc="CC3814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8F614C"/>
    <w:multiLevelType w:val="hybridMultilevel"/>
    <w:tmpl w:val="185836BA"/>
    <w:lvl w:ilvl="0" w:tplc="1EAC3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F6325"/>
    <w:multiLevelType w:val="hybridMultilevel"/>
    <w:tmpl w:val="0AB0473C"/>
    <w:lvl w:ilvl="0" w:tplc="785490D6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E5CAF7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326C6F2">
      <w:start w:val="1"/>
      <w:numFmt w:val="aiueoFullWidth"/>
      <w:lvlText w:val="（%3）"/>
      <w:lvlJc w:val="left"/>
      <w:pPr>
        <w:ind w:left="1560" w:hanging="720"/>
      </w:pPr>
      <w:rPr>
        <w:rFonts w:hint="default"/>
      </w:rPr>
    </w:lvl>
    <w:lvl w:ilvl="3" w:tplc="387403FA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ED5F0C"/>
    <w:multiLevelType w:val="hybridMultilevel"/>
    <w:tmpl w:val="9FFE6256"/>
    <w:lvl w:ilvl="0" w:tplc="DF7E7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9090A"/>
    <w:multiLevelType w:val="hybridMultilevel"/>
    <w:tmpl w:val="EFEE020E"/>
    <w:lvl w:ilvl="0" w:tplc="9E7A5F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0C27E8"/>
    <w:multiLevelType w:val="hybridMultilevel"/>
    <w:tmpl w:val="92043B84"/>
    <w:lvl w:ilvl="0" w:tplc="FF4E118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C2A0D07"/>
    <w:multiLevelType w:val="hybridMultilevel"/>
    <w:tmpl w:val="92C4F26C"/>
    <w:lvl w:ilvl="0" w:tplc="DDC08AE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FB4CCB"/>
    <w:multiLevelType w:val="hybridMultilevel"/>
    <w:tmpl w:val="01B4BA12"/>
    <w:lvl w:ilvl="0" w:tplc="CB088F64">
      <w:start w:val="1"/>
      <w:numFmt w:val="aiueoFullWidth"/>
      <w:lvlText w:val="（%1）"/>
      <w:lvlJc w:val="left"/>
      <w:pPr>
        <w:ind w:left="11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C082400"/>
    <w:multiLevelType w:val="hybridMultilevel"/>
    <w:tmpl w:val="A57E645E"/>
    <w:lvl w:ilvl="0" w:tplc="BD5E3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43"/>
    <w:rsid w:val="000012D0"/>
    <w:rsid w:val="00006A18"/>
    <w:rsid w:val="000307B8"/>
    <w:rsid w:val="000564BD"/>
    <w:rsid w:val="0006394C"/>
    <w:rsid w:val="000779EE"/>
    <w:rsid w:val="00082A33"/>
    <w:rsid w:val="00082DFA"/>
    <w:rsid w:val="0009255B"/>
    <w:rsid w:val="000A1E0F"/>
    <w:rsid w:val="000C09BB"/>
    <w:rsid w:val="000C29D3"/>
    <w:rsid w:val="000C4BBE"/>
    <w:rsid w:val="000D0CD0"/>
    <w:rsid w:val="00113CE6"/>
    <w:rsid w:val="001229DF"/>
    <w:rsid w:val="0014664B"/>
    <w:rsid w:val="00147722"/>
    <w:rsid w:val="00172137"/>
    <w:rsid w:val="00186A4D"/>
    <w:rsid w:val="001A4206"/>
    <w:rsid w:val="001A52A4"/>
    <w:rsid w:val="001B6DCB"/>
    <w:rsid w:val="001B7C63"/>
    <w:rsid w:val="001E29D4"/>
    <w:rsid w:val="001E4714"/>
    <w:rsid w:val="001F33ED"/>
    <w:rsid w:val="001F5943"/>
    <w:rsid w:val="0020432A"/>
    <w:rsid w:val="00205B7B"/>
    <w:rsid w:val="002119ED"/>
    <w:rsid w:val="002279C4"/>
    <w:rsid w:val="00230DA2"/>
    <w:rsid w:val="0023606F"/>
    <w:rsid w:val="00253D4C"/>
    <w:rsid w:val="00257FF9"/>
    <w:rsid w:val="00265F8D"/>
    <w:rsid w:val="00273F1A"/>
    <w:rsid w:val="0027432E"/>
    <w:rsid w:val="002975E9"/>
    <w:rsid w:val="002B02A2"/>
    <w:rsid w:val="002C1881"/>
    <w:rsid w:val="002E7A3E"/>
    <w:rsid w:val="00303488"/>
    <w:rsid w:val="003056F7"/>
    <w:rsid w:val="00310243"/>
    <w:rsid w:val="00325907"/>
    <w:rsid w:val="003306B1"/>
    <w:rsid w:val="00333D67"/>
    <w:rsid w:val="00343E55"/>
    <w:rsid w:val="00354F8D"/>
    <w:rsid w:val="00356FE3"/>
    <w:rsid w:val="00362B45"/>
    <w:rsid w:val="00366A4A"/>
    <w:rsid w:val="003701B5"/>
    <w:rsid w:val="00376DA4"/>
    <w:rsid w:val="00377D93"/>
    <w:rsid w:val="0038330F"/>
    <w:rsid w:val="003B5BEB"/>
    <w:rsid w:val="003C2058"/>
    <w:rsid w:val="003C2321"/>
    <w:rsid w:val="003C4B0A"/>
    <w:rsid w:val="003D2F9B"/>
    <w:rsid w:val="003E4D81"/>
    <w:rsid w:val="003F0B05"/>
    <w:rsid w:val="004044E2"/>
    <w:rsid w:val="004217FE"/>
    <w:rsid w:val="00432365"/>
    <w:rsid w:val="00440888"/>
    <w:rsid w:val="0045707B"/>
    <w:rsid w:val="004613E7"/>
    <w:rsid w:val="004735E9"/>
    <w:rsid w:val="00491ECD"/>
    <w:rsid w:val="00492080"/>
    <w:rsid w:val="004A482C"/>
    <w:rsid w:val="004B24B8"/>
    <w:rsid w:val="004B60F9"/>
    <w:rsid w:val="004B7B58"/>
    <w:rsid w:val="004C136B"/>
    <w:rsid w:val="004D3FE4"/>
    <w:rsid w:val="004D7A5E"/>
    <w:rsid w:val="004F23C3"/>
    <w:rsid w:val="004F78E3"/>
    <w:rsid w:val="00502209"/>
    <w:rsid w:val="00503B8A"/>
    <w:rsid w:val="00507AEE"/>
    <w:rsid w:val="00510CB2"/>
    <w:rsid w:val="005314AD"/>
    <w:rsid w:val="00535B87"/>
    <w:rsid w:val="00543710"/>
    <w:rsid w:val="005616B6"/>
    <w:rsid w:val="005672D8"/>
    <w:rsid w:val="00570D37"/>
    <w:rsid w:val="00576121"/>
    <w:rsid w:val="00580B78"/>
    <w:rsid w:val="005831F4"/>
    <w:rsid w:val="00595979"/>
    <w:rsid w:val="005B6D2C"/>
    <w:rsid w:val="005F2101"/>
    <w:rsid w:val="005F2D26"/>
    <w:rsid w:val="005F62E8"/>
    <w:rsid w:val="00601C38"/>
    <w:rsid w:val="00603D8F"/>
    <w:rsid w:val="0061076A"/>
    <w:rsid w:val="00611367"/>
    <w:rsid w:val="00626D59"/>
    <w:rsid w:val="00630E8A"/>
    <w:rsid w:val="0063778D"/>
    <w:rsid w:val="00642604"/>
    <w:rsid w:val="00652F9D"/>
    <w:rsid w:val="0065384A"/>
    <w:rsid w:val="00660284"/>
    <w:rsid w:val="00673666"/>
    <w:rsid w:val="006845C5"/>
    <w:rsid w:val="00690058"/>
    <w:rsid w:val="00694369"/>
    <w:rsid w:val="006A139D"/>
    <w:rsid w:val="006A28CE"/>
    <w:rsid w:val="006A5273"/>
    <w:rsid w:val="006A5B8F"/>
    <w:rsid w:val="006A7321"/>
    <w:rsid w:val="006C7FF8"/>
    <w:rsid w:val="006F1F17"/>
    <w:rsid w:val="006F3F49"/>
    <w:rsid w:val="00700074"/>
    <w:rsid w:val="0070224F"/>
    <w:rsid w:val="007031EB"/>
    <w:rsid w:val="00725DF0"/>
    <w:rsid w:val="0074554C"/>
    <w:rsid w:val="00757DD1"/>
    <w:rsid w:val="00776FCF"/>
    <w:rsid w:val="00786E0C"/>
    <w:rsid w:val="007C09EF"/>
    <w:rsid w:val="007C1642"/>
    <w:rsid w:val="007D4B60"/>
    <w:rsid w:val="007D4DA5"/>
    <w:rsid w:val="007F633A"/>
    <w:rsid w:val="008024C8"/>
    <w:rsid w:val="0081286E"/>
    <w:rsid w:val="008250CE"/>
    <w:rsid w:val="0083444A"/>
    <w:rsid w:val="0084755E"/>
    <w:rsid w:val="00862230"/>
    <w:rsid w:val="00891D38"/>
    <w:rsid w:val="00897E00"/>
    <w:rsid w:val="008A1030"/>
    <w:rsid w:val="008B596C"/>
    <w:rsid w:val="008D1C0C"/>
    <w:rsid w:val="008E2CD2"/>
    <w:rsid w:val="008E621E"/>
    <w:rsid w:val="008E652A"/>
    <w:rsid w:val="00901936"/>
    <w:rsid w:val="00911D3F"/>
    <w:rsid w:val="00920256"/>
    <w:rsid w:val="009238D1"/>
    <w:rsid w:val="009272B6"/>
    <w:rsid w:val="0094287C"/>
    <w:rsid w:val="00955AFD"/>
    <w:rsid w:val="009605C2"/>
    <w:rsid w:val="00960A01"/>
    <w:rsid w:val="00960B67"/>
    <w:rsid w:val="009676F6"/>
    <w:rsid w:val="00967905"/>
    <w:rsid w:val="00975424"/>
    <w:rsid w:val="009917DD"/>
    <w:rsid w:val="009939BD"/>
    <w:rsid w:val="009A3C5C"/>
    <w:rsid w:val="009B027B"/>
    <w:rsid w:val="009B735D"/>
    <w:rsid w:val="009C3848"/>
    <w:rsid w:val="009C3F14"/>
    <w:rsid w:val="009D4C89"/>
    <w:rsid w:val="009D5B0B"/>
    <w:rsid w:val="00A07148"/>
    <w:rsid w:val="00A156EE"/>
    <w:rsid w:val="00A16E30"/>
    <w:rsid w:val="00A35BCD"/>
    <w:rsid w:val="00A47DC7"/>
    <w:rsid w:val="00A53795"/>
    <w:rsid w:val="00A63C13"/>
    <w:rsid w:val="00A65737"/>
    <w:rsid w:val="00A6689D"/>
    <w:rsid w:val="00A704BD"/>
    <w:rsid w:val="00A74797"/>
    <w:rsid w:val="00A821A2"/>
    <w:rsid w:val="00A83F7C"/>
    <w:rsid w:val="00A8701E"/>
    <w:rsid w:val="00AA4025"/>
    <w:rsid w:val="00AA7F9D"/>
    <w:rsid w:val="00AE2C4B"/>
    <w:rsid w:val="00AE5B03"/>
    <w:rsid w:val="00AF1F17"/>
    <w:rsid w:val="00AF4FCF"/>
    <w:rsid w:val="00B14E99"/>
    <w:rsid w:val="00B152BE"/>
    <w:rsid w:val="00B21BCB"/>
    <w:rsid w:val="00B31112"/>
    <w:rsid w:val="00B65635"/>
    <w:rsid w:val="00B673AA"/>
    <w:rsid w:val="00B72C2D"/>
    <w:rsid w:val="00B84782"/>
    <w:rsid w:val="00B97D23"/>
    <w:rsid w:val="00BA10FE"/>
    <w:rsid w:val="00BB20E1"/>
    <w:rsid w:val="00BC36C1"/>
    <w:rsid w:val="00BC51CC"/>
    <w:rsid w:val="00BC7B81"/>
    <w:rsid w:val="00BF45A7"/>
    <w:rsid w:val="00C00D75"/>
    <w:rsid w:val="00C03D51"/>
    <w:rsid w:val="00C060E8"/>
    <w:rsid w:val="00C2107A"/>
    <w:rsid w:val="00C46B57"/>
    <w:rsid w:val="00C60973"/>
    <w:rsid w:val="00C65F38"/>
    <w:rsid w:val="00C73B87"/>
    <w:rsid w:val="00C952BB"/>
    <w:rsid w:val="00CB0AEB"/>
    <w:rsid w:val="00CB3248"/>
    <w:rsid w:val="00CD420A"/>
    <w:rsid w:val="00CE0366"/>
    <w:rsid w:val="00CE5080"/>
    <w:rsid w:val="00CF3A02"/>
    <w:rsid w:val="00CF4839"/>
    <w:rsid w:val="00CF751B"/>
    <w:rsid w:val="00D22DDD"/>
    <w:rsid w:val="00D23152"/>
    <w:rsid w:val="00D26509"/>
    <w:rsid w:val="00D568D0"/>
    <w:rsid w:val="00D57C47"/>
    <w:rsid w:val="00D73722"/>
    <w:rsid w:val="00D815FA"/>
    <w:rsid w:val="00D965D6"/>
    <w:rsid w:val="00DA5CED"/>
    <w:rsid w:val="00DB0C85"/>
    <w:rsid w:val="00DB7FD2"/>
    <w:rsid w:val="00DD3E7A"/>
    <w:rsid w:val="00DF6C0C"/>
    <w:rsid w:val="00E21C2D"/>
    <w:rsid w:val="00E27740"/>
    <w:rsid w:val="00E77FB0"/>
    <w:rsid w:val="00E8141F"/>
    <w:rsid w:val="00E92BFB"/>
    <w:rsid w:val="00EE56BF"/>
    <w:rsid w:val="00EE73B7"/>
    <w:rsid w:val="00EF59EB"/>
    <w:rsid w:val="00EF6EA7"/>
    <w:rsid w:val="00EF7716"/>
    <w:rsid w:val="00F04EA1"/>
    <w:rsid w:val="00F120D8"/>
    <w:rsid w:val="00F15EE1"/>
    <w:rsid w:val="00F16755"/>
    <w:rsid w:val="00F2047E"/>
    <w:rsid w:val="00F26220"/>
    <w:rsid w:val="00F3013A"/>
    <w:rsid w:val="00F340DD"/>
    <w:rsid w:val="00F34EF9"/>
    <w:rsid w:val="00F455B8"/>
    <w:rsid w:val="00F50505"/>
    <w:rsid w:val="00F572FD"/>
    <w:rsid w:val="00F607D0"/>
    <w:rsid w:val="00F64511"/>
    <w:rsid w:val="00F66074"/>
    <w:rsid w:val="00F74DEE"/>
    <w:rsid w:val="00FA50C4"/>
    <w:rsid w:val="00FA58ED"/>
    <w:rsid w:val="00FB1DF2"/>
    <w:rsid w:val="00FC064C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A043D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4B8"/>
  </w:style>
  <w:style w:type="paragraph" w:styleId="a5">
    <w:name w:val="footer"/>
    <w:basedOn w:val="a"/>
    <w:link w:val="a6"/>
    <w:uiPriority w:val="99"/>
    <w:unhideWhenUsed/>
    <w:rsid w:val="004B2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4B8"/>
  </w:style>
  <w:style w:type="paragraph" w:styleId="a7">
    <w:name w:val="List Paragraph"/>
    <w:basedOn w:val="a"/>
    <w:uiPriority w:val="34"/>
    <w:qFormat/>
    <w:rsid w:val="004B24B8"/>
    <w:pPr>
      <w:ind w:leftChars="400" w:left="840"/>
    </w:pPr>
  </w:style>
  <w:style w:type="table" w:styleId="a8">
    <w:name w:val="Table Grid"/>
    <w:basedOn w:val="a1"/>
    <w:uiPriority w:val="59"/>
    <w:rsid w:val="00FA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664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5AF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0714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0714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0714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0714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07148"/>
    <w:rPr>
      <w:b/>
      <w:bCs/>
    </w:rPr>
  </w:style>
  <w:style w:type="paragraph" w:styleId="af1">
    <w:name w:val="Note Heading"/>
    <w:basedOn w:val="a"/>
    <w:next w:val="a"/>
    <w:link w:val="af2"/>
    <w:rsid w:val="004F78E3"/>
    <w:pPr>
      <w:jc w:val="center"/>
    </w:pPr>
    <w:rPr>
      <w:rFonts w:ascii="Century" w:hAnsi="Century" w:cs="Times New Roman"/>
      <w:szCs w:val="24"/>
    </w:rPr>
  </w:style>
  <w:style w:type="character" w:customStyle="1" w:styleId="af2">
    <w:name w:val="記 (文字)"/>
    <w:basedOn w:val="a0"/>
    <w:link w:val="af1"/>
    <w:rsid w:val="004F78E3"/>
    <w:rPr>
      <w:rFonts w:ascii="Century" w:hAnsi="Century" w:cs="Times New Roman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F3013A"/>
  </w:style>
  <w:style w:type="character" w:customStyle="1" w:styleId="af4">
    <w:name w:val="日付 (文字)"/>
    <w:basedOn w:val="a0"/>
    <w:link w:val="af3"/>
    <w:uiPriority w:val="99"/>
    <w:semiHidden/>
    <w:rsid w:val="00F3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6491-C1F8-45BB-A18B-04FC27BA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2024-04-10T05:58:00Z</dcterms:created>
  <dcterms:modified xsi:type="dcterms:W3CDTF">2024-04-10T05:58:00Z</dcterms:modified>
</cp:coreProperties>
</file>